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84E" w:rsidRDefault="00E6484E">
      <w:pPr>
        <w:pStyle w:val="a3"/>
        <w:spacing w:before="11"/>
        <w:ind w:left="0"/>
        <w:jc w:val="left"/>
        <w:rPr>
          <w:sz w:val="19"/>
        </w:rPr>
      </w:pPr>
    </w:p>
    <w:p w:rsidR="00CF7717" w:rsidRDefault="00CF7717">
      <w:pPr>
        <w:pStyle w:val="a3"/>
        <w:spacing w:before="11"/>
        <w:ind w:left="0"/>
        <w:jc w:val="left"/>
        <w:rPr>
          <w:sz w:val="19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4820"/>
        <w:gridCol w:w="685"/>
        <w:gridCol w:w="4276"/>
      </w:tblGrid>
      <w:tr w:rsidR="00E6484E" w:rsidRPr="00E6484E" w:rsidTr="00D11D59">
        <w:trPr>
          <w:trHeight w:val="1270"/>
        </w:trPr>
        <w:tc>
          <w:tcPr>
            <w:tcW w:w="4962" w:type="dxa"/>
          </w:tcPr>
          <w:tbl>
            <w:tblPr>
              <w:tblW w:w="2449" w:type="pct"/>
              <w:tblLook w:val="01E0" w:firstRow="1" w:lastRow="1" w:firstColumn="1" w:lastColumn="1" w:noHBand="0" w:noVBand="0"/>
            </w:tblPr>
            <w:tblGrid>
              <w:gridCol w:w="2033"/>
              <w:gridCol w:w="222"/>
            </w:tblGrid>
            <w:tr w:rsidR="00E6484E" w:rsidRPr="00E6484E" w:rsidTr="00D11D59">
              <w:trPr>
                <w:trHeight w:val="1559"/>
              </w:trPr>
              <w:tc>
                <w:tcPr>
                  <w:tcW w:w="4537" w:type="pct"/>
                  <w:hideMark/>
                </w:tcPr>
                <w:p w:rsidR="00E6484E" w:rsidRPr="00E6484E" w:rsidRDefault="00E6484E" w:rsidP="00E6484E">
                  <w:pPr>
                    <w:widowControl/>
                    <w:autoSpaceDE/>
                    <w:autoSpaceDN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E6484E">
                    <w:rPr>
                      <w:b/>
                      <w:sz w:val="20"/>
                      <w:szCs w:val="20"/>
                      <w:lang w:eastAsia="ru-RU"/>
                    </w:rPr>
                    <w:t>«</w:t>
                  </w:r>
                  <w:r w:rsidR="00283C8E">
                    <w:rPr>
                      <w:b/>
                      <w:sz w:val="20"/>
                      <w:szCs w:val="20"/>
                      <w:lang w:eastAsia="ru-RU"/>
                    </w:rPr>
                    <w:t>Согласовано</w:t>
                  </w:r>
                  <w:r w:rsidRPr="00E6484E">
                    <w:rPr>
                      <w:b/>
                      <w:sz w:val="20"/>
                      <w:szCs w:val="20"/>
                      <w:lang w:eastAsia="ru-RU"/>
                    </w:rPr>
                    <w:t>»</w:t>
                  </w:r>
                </w:p>
                <w:p w:rsidR="00E6484E" w:rsidRPr="00E6484E" w:rsidRDefault="00283C8E" w:rsidP="00E6484E">
                  <w:pPr>
                    <w:widowControl/>
                    <w:autoSpaceDE/>
                    <w:autoSpaceDN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Общее собрание работников школы</w:t>
                  </w:r>
                </w:p>
                <w:p w:rsidR="00E6484E" w:rsidRPr="00E6484E" w:rsidRDefault="00E6484E" w:rsidP="00E6484E">
                  <w:pPr>
                    <w:widowControl/>
                    <w:autoSpaceDE/>
                    <w:autoSpaceDN/>
                    <w:rPr>
                      <w:sz w:val="20"/>
                      <w:szCs w:val="20"/>
                      <w:lang w:eastAsia="ru-RU"/>
                    </w:rPr>
                  </w:pPr>
                  <w:r w:rsidRPr="00E6484E">
                    <w:rPr>
                      <w:sz w:val="20"/>
                      <w:szCs w:val="20"/>
                      <w:lang w:eastAsia="ru-RU"/>
                    </w:rPr>
                    <w:t xml:space="preserve">Протокол № </w:t>
                  </w:r>
                  <w:r w:rsidR="00EA67D2">
                    <w:rPr>
                      <w:sz w:val="20"/>
                      <w:szCs w:val="20"/>
                      <w:lang w:eastAsia="ru-RU"/>
                    </w:rPr>
                    <w:t>4</w:t>
                  </w:r>
                  <w:r w:rsidR="00283C8E">
                    <w:rPr>
                      <w:sz w:val="20"/>
                      <w:szCs w:val="20"/>
                      <w:lang w:eastAsia="ru-RU"/>
                    </w:rPr>
                    <w:t xml:space="preserve">   </w:t>
                  </w:r>
                  <w:proofErr w:type="gramStart"/>
                  <w:r w:rsidRPr="00E6484E">
                    <w:rPr>
                      <w:sz w:val="20"/>
                      <w:szCs w:val="20"/>
                      <w:lang w:eastAsia="ru-RU"/>
                    </w:rPr>
                    <w:t>от</w:t>
                  </w:r>
                  <w:proofErr w:type="gramEnd"/>
                </w:p>
                <w:p w:rsidR="00E6484E" w:rsidRPr="00E6484E" w:rsidRDefault="00E6484E" w:rsidP="00283C8E">
                  <w:pPr>
                    <w:widowControl/>
                    <w:autoSpaceDE/>
                    <w:autoSpaceDN/>
                    <w:rPr>
                      <w:sz w:val="20"/>
                      <w:szCs w:val="20"/>
                      <w:lang w:eastAsia="ru-RU"/>
                    </w:rPr>
                  </w:pPr>
                  <w:r w:rsidRPr="00E6484E">
                    <w:rPr>
                      <w:sz w:val="20"/>
                      <w:szCs w:val="20"/>
                      <w:lang w:eastAsia="ru-RU"/>
                    </w:rPr>
                    <w:t>«</w:t>
                  </w:r>
                  <w:r w:rsidR="00EA67D2">
                    <w:rPr>
                      <w:sz w:val="20"/>
                      <w:szCs w:val="20"/>
                      <w:lang w:eastAsia="ru-RU"/>
                    </w:rPr>
                    <w:t>16</w:t>
                  </w:r>
                  <w:r w:rsidR="008A41F6">
                    <w:rPr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E6484E">
                    <w:rPr>
                      <w:sz w:val="20"/>
                      <w:szCs w:val="20"/>
                      <w:lang w:eastAsia="ru-RU"/>
                    </w:rPr>
                    <w:t>»</w:t>
                  </w:r>
                  <w:r w:rsidR="00283C8E">
                    <w:rPr>
                      <w:sz w:val="20"/>
                      <w:szCs w:val="20"/>
                      <w:lang w:eastAsia="ru-RU"/>
                    </w:rPr>
                    <w:t xml:space="preserve">сентября </w:t>
                  </w:r>
                  <w:r w:rsidRPr="00E6484E">
                    <w:rPr>
                      <w:sz w:val="20"/>
                      <w:szCs w:val="20"/>
                      <w:lang w:eastAsia="ru-RU"/>
                    </w:rPr>
                    <w:t>202</w:t>
                  </w:r>
                  <w:r w:rsidR="00283C8E">
                    <w:rPr>
                      <w:sz w:val="20"/>
                      <w:szCs w:val="20"/>
                      <w:lang w:eastAsia="ru-RU"/>
                    </w:rPr>
                    <w:t>0</w:t>
                  </w:r>
                  <w:r w:rsidRPr="00E6484E">
                    <w:rPr>
                      <w:sz w:val="20"/>
                      <w:szCs w:val="20"/>
                      <w:lang w:eastAsia="ru-RU"/>
                    </w:rPr>
                    <w:t>г.</w:t>
                  </w:r>
                </w:p>
              </w:tc>
              <w:tc>
                <w:tcPr>
                  <w:tcW w:w="463" w:type="pct"/>
                </w:tcPr>
                <w:p w:rsidR="00E6484E" w:rsidRPr="00E6484E" w:rsidRDefault="00E6484E" w:rsidP="00E6484E">
                  <w:pPr>
                    <w:widowControl/>
                    <w:autoSpaceDE/>
                    <w:autoSpaceDN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6484E" w:rsidRPr="00E6484E" w:rsidRDefault="00E6484E" w:rsidP="00E648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6484E" w:rsidRPr="00E6484E" w:rsidRDefault="00E6484E" w:rsidP="00E648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</w:tcPr>
          <w:tbl>
            <w:tblPr>
              <w:tblW w:w="5000" w:type="pct"/>
              <w:jc w:val="right"/>
              <w:tblLook w:val="01E0" w:firstRow="1" w:lastRow="1" w:firstColumn="1" w:lastColumn="1" w:noHBand="0" w:noVBand="0"/>
            </w:tblPr>
            <w:tblGrid>
              <w:gridCol w:w="4060"/>
            </w:tblGrid>
            <w:tr w:rsidR="00E6484E" w:rsidRPr="00E6484E" w:rsidTr="00CF7717">
              <w:trPr>
                <w:trHeight w:val="1559"/>
                <w:jc w:val="right"/>
              </w:trPr>
              <w:tc>
                <w:tcPr>
                  <w:tcW w:w="1746" w:type="pct"/>
                </w:tcPr>
                <w:p w:rsidR="00E6484E" w:rsidRPr="00E6484E" w:rsidRDefault="00E6484E" w:rsidP="00E6484E">
                  <w:pPr>
                    <w:widowControl/>
                    <w:autoSpaceDE/>
                    <w:autoSpaceDN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E6484E">
                    <w:rPr>
                      <w:b/>
                      <w:sz w:val="20"/>
                      <w:szCs w:val="20"/>
                      <w:lang w:eastAsia="ru-RU"/>
                    </w:rPr>
                    <w:t>«Утверждаю»</w:t>
                  </w:r>
                </w:p>
                <w:p w:rsidR="00E6484E" w:rsidRPr="00E6484E" w:rsidRDefault="00E6484E" w:rsidP="00E6484E">
                  <w:pPr>
                    <w:widowControl/>
                    <w:autoSpaceDE/>
                    <w:autoSpaceDN/>
                    <w:rPr>
                      <w:sz w:val="20"/>
                      <w:szCs w:val="20"/>
                      <w:lang w:eastAsia="ru-RU"/>
                    </w:rPr>
                  </w:pPr>
                  <w:r w:rsidRPr="00E6484E">
                    <w:rPr>
                      <w:sz w:val="20"/>
                      <w:szCs w:val="20"/>
                      <w:lang w:eastAsia="ru-RU"/>
                    </w:rPr>
                    <w:t>Директор школы</w:t>
                  </w:r>
                </w:p>
                <w:p w:rsidR="00E6484E" w:rsidRPr="00E6484E" w:rsidRDefault="00E6484E" w:rsidP="00E6484E">
                  <w:pPr>
                    <w:widowControl/>
                    <w:autoSpaceDE/>
                    <w:autoSpaceDN/>
                    <w:rPr>
                      <w:sz w:val="20"/>
                      <w:szCs w:val="20"/>
                      <w:lang w:eastAsia="ru-RU"/>
                    </w:rPr>
                  </w:pPr>
                  <w:r w:rsidRPr="00E6484E">
                    <w:rPr>
                      <w:sz w:val="20"/>
                      <w:szCs w:val="20"/>
                      <w:lang w:eastAsia="ru-RU"/>
                    </w:rPr>
                    <w:t xml:space="preserve">Приказ № </w:t>
                  </w:r>
                  <w:r w:rsidR="004E3B93">
                    <w:rPr>
                      <w:sz w:val="20"/>
                      <w:szCs w:val="20"/>
                      <w:lang w:eastAsia="ru-RU"/>
                    </w:rPr>
                    <w:t xml:space="preserve"> 91</w:t>
                  </w:r>
                  <w:r w:rsidRPr="00E6484E">
                    <w:rPr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 w:rsidRPr="00E6484E">
                    <w:rPr>
                      <w:sz w:val="20"/>
                      <w:szCs w:val="20"/>
                      <w:lang w:eastAsia="ru-RU"/>
                    </w:rPr>
                    <w:t>от</w:t>
                  </w:r>
                  <w:proofErr w:type="gramEnd"/>
                </w:p>
                <w:p w:rsidR="00E6484E" w:rsidRPr="00E6484E" w:rsidRDefault="00E6484E" w:rsidP="00E6484E">
                  <w:pPr>
                    <w:widowControl/>
                    <w:autoSpaceDE/>
                    <w:autoSpaceDN/>
                    <w:rPr>
                      <w:sz w:val="20"/>
                      <w:szCs w:val="20"/>
                      <w:lang w:eastAsia="ru-RU"/>
                    </w:rPr>
                  </w:pPr>
                  <w:r w:rsidRPr="00E6484E">
                    <w:rPr>
                      <w:sz w:val="20"/>
                      <w:szCs w:val="20"/>
                      <w:lang w:eastAsia="ru-RU"/>
                    </w:rPr>
                    <w:t>«</w:t>
                  </w:r>
                  <w:r w:rsidR="004E3B93">
                    <w:rPr>
                      <w:sz w:val="20"/>
                      <w:szCs w:val="20"/>
                      <w:lang w:eastAsia="ru-RU"/>
                    </w:rPr>
                    <w:t>16</w:t>
                  </w:r>
                  <w:r w:rsidRPr="00E6484E">
                    <w:rPr>
                      <w:sz w:val="20"/>
                      <w:szCs w:val="20"/>
                      <w:lang w:eastAsia="ru-RU"/>
                    </w:rPr>
                    <w:t xml:space="preserve">» </w:t>
                  </w:r>
                  <w:r w:rsidR="00283C8E">
                    <w:rPr>
                      <w:sz w:val="20"/>
                      <w:szCs w:val="20"/>
                      <w:lang w:eastAsia="ru-RU"/>
                    </w:rPr>
                    <w:t>сентября</w:t>
                  </w:r>
                  <w:r w:rsidRPr="00E6484E">
                    <w:rPr>
                      <w:sz w:val="20"/>
                      <w:szCs w:val="20"/>
                      <w:lang w:eastAsia="ru-RU"/>
                    </w:rPr>
                    <w:t xml:space="preserve"> 202</w:t>
                  </w:r>
                  <w:r w:rsidR="00283C8E">
                    <w:rPr>
                      <w:sz w:val="20"/>
                      <w:szCs w:val="20"/>
                      <w:lang w:eastAsia="ru-RU"/>
                    </w:rPr>
                    <w:t>0</w:t>
                  </w:r>
                  <w:r w:rsidRPr="00E6484E">
                    <w:rPr>
                      <w:sz w:val="20"/>
                      <w:szCs w:val="20"/>
                      <w:lang w:eastAsia="ru-RU"/>
                    </w:rPr>
                    <w:t xml:space="preserve"> г.</w:t>
                  </w:r>
                </w:p>
                <w:p w:rsidR="00E6484E" w:rsidRPr="00E6484E" w:rsidRDefault="000B79EC" w:rsidP="00E6484E">
                  <w:pPr>
                    <w:widowControl/>
                    <w:autoSpaceDE/>
                    <w:autoSpaceDN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alt="Строка подписи (КРИПТО-ПРО)" style="width:192.2pt;height:95.8pt">
                        <v:imagedata r:id="rId8" o:title=""/>
                        <o:lock v:ext="edit" ungrouping="t" rotation="t" cropping="t" verticies="t" text="t" grouping="t"/>
                        <o:signatureline v:ext="edit" id="{99F48290-2606-4F5C-B27B-D649C05679B6}" provid="{F5AC7D23-DA04-45F5-ABCB-38CE7A982553}" o:suggestedsigner="Хабарова Полина Борисовна" o:suggestedsigner2="Директор" o:suggestedsigneremail="shkola-ayanka@rambler.ru" o:sigprovurl="http://www.cryptopro.ru/products/office/signature" issignatureline="t"/>
                      </v:shape>
                    </w:pict>
                  </w:r>
                </w:p>
              </w:tc>
            </w:tr>
          </w:tbl>
          <w:p w:rsidR="00E6484E" w:rsidRPr="00E6484E" w:rsidRDefault="00E6484E" w:rsidP="00E648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</w:tbl>
    <w:p w:rsidR="00E6484E" w:rsidRPr="00E6484E" w:rsidRDefault="00E6484E" w:rsidP="00E6484E">
      <w:pPr>
        <w:widowControl/>
        <w:autoSpaceDE/>
        <w:autoSpaceDN/>
        <w:jc w:val="center"/>
        <w:outlineLvl w:val="0"/>
        <w:rPr>
          <w:b/>
          <w:bCs/>
          <w:color w:val="000000"/>
          <w:sz w:val="28"/>
          <w:szCs w:val="28"/>
          <w:lang w:eastAsia="ru-RU"/>
        </w:rPr>
      </w:pPr>
    </w:p>
    <w:p w:rsidR="00566B44" w:rsidRPr="00CF7717" w:rsidRDefault="00566B44" w:rsidP="00566B44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CF7717">
        <w:rPr>
          <w:b/>
          <w:sz w:val="24"/>
          <w:szCs w:val="24"/>
          <w:lang w:eastAsia="ru-RU"/>
        </w:rPr>
        <w:t xml:space="preserve">Антикоррупционная политика </w:t>
      </w:r>
    </w:p>
    <w:p w:rsidR="00E6484E" w:rsidRPr="00E6484E" w:rsidRDefault="00566B44" w:rsidP="00566B44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CF7717">
        <w:rPr>
          <w:b/>
          <w:sz w:val="24"/>
          <w:szCs w:val="24"/>
          <w:lang w:eastAsia="ru-RU"/>
        </w:rPr>
        <w:t>МКОУ «</w:t>
      </w:r>
      <w:proofErr w:type="spellStart"/>
      <w:r w:rsidRPr="00CF7717">
        <w:rPr>
          <w:b/>
          <w:sz w:val="24"/>
          <w:szCs w:val="24"/>
          <w:lang w:eastAsia="ru-RU"/>
        </w:rPr>
        <w:t>Аянкинская</w:t>
      </w:r>
      <w:proofErr w:type="spellEnd"/>
      <w:r w:rsidRPr="00CF7717">
        <w:rPr>
          <w:b/>
          <w:sz w:val="24"/>
          <w:szCs w:val="24"/>
          <w:lang w:eastAsia="ru-RU"/>
        </w:rPr>
        <w:t xml:space="preserve"> средняя школа»</w:t>
      </w:r>
    </w:p>
    <w:p w:rsidR="00E6484E" w:rsidRDefault="00E6484E">
      <w:pPr>
        <w:pStyle w:val="a3"/>
        <w:spacing w:before="11"/>
        <w:ind w:left="0"/>
        <w:jc w:val="left"/>
        <w:rPr>
          <w:sz w:val="19"/>
        </w:rPr>
      </w:pPr>
    </w:p>
    <w:p w:rsidR="00710027" w:rsidRDefault="002536DA" w:rsidP="00CF7717">
      <w:pPr>
        <w:pStyle w:val="a3"/>
        <w:spacing w:before="90"/>
        <w:ind w:right="123" w:firstLine="720"/>
        <w:jc w:val="left"/>
      </w:pPr>
      <w:proofErr w:type="gramStart"/>
      <w:r>
        <w:t>Антикоррупционна</w:t>
      </w:r>
      <w:r w:rsidR="00771768">
        <w:t>я политика Муниципального казен</w:t>
      </w:r>
      <w:r>
        <w:t>ного об</w:t>
      </w:r>
      <w:r w:rsidR="00771768">
        <w:t>щеобразовательного учреждения «</w:t>
      </w:r>
      <w:proofErr w:type="spellStart"/>
      <w:r w:rsidR="00771768">
        <w:t>Аянкинская</w:t>
      </w:r>
      <w:proofErr w:type="spellEnd"/>
      <w:r w:rsidR="00771768">
        <w:t xml:space="preserve"> средняя школа</w:t>
      </w:r>
      <w:r>
        <w:t>»</w:t>
      </w:r>
      <w:r>
        <w:rPr>
          <w:spacing w:val="-1"/>
        </w:rPr>
        <w:t xml:space="preserve"> </w:t>
      </w:r>
      <w:r>
        <w:t>(далее - Учреждение) разработана в целях предупреждения и противодействия коррупции во исполнение подпункта "б" пункта 25 Указа Президента Российской Федерации от 02 апреля 2013 г. No309 "О мерах по реализации отдельных положений</w:t>
      </w:r>
      <w:r>
        <w:rPr>
          <w:spacing w:val="-2"/>
        </w:rPr>
        <w:t xml:space="preserve"> </w:t>
      </w:r>
      <w:r>
        <w:t>Федерального закона</w:t>
      </w:r>
      <w:r>
        <w:rPr>
          <w:spacing w:val="-3"/>
        </w:rPr>
        <w:t xml:space="preserve"> </w:t>
      </w:r>
      <w:r>
        <w:t>"О</w:t>
      </w:r>
      <w:r>
        <w:rPr>
          <w:spacing w:val="-1"/>
        </w:rPr>
        <w:t xml:space="preserve"> </w:t>
      </w:r>
      <w:r>
        <w:t>противодействии</w:t>
      </w:r>
      <w:r>
        <w:rPr>
          <w:spacing w:val="-2"/>
        </w:rPr>
        <w:t xml:space="preserve"> </w:t>
      </w:r>
      <w:r>
        <w:t>коррупции"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статьей</w:t>
      </w:r>
      <w:r>
        <w:rPr>
          <w:spacing w:val="-2"/>
        </w:rPr>
        <w:t xml:space="preserve"> </w:t>
      </w:r>
      <w:r>
        <w:t>13.3 Федерального закона от 25 декабря 2008 г.</w:t>
      </w:r>
      <w:r>
        <w:rPr>
          <w:spacing w:val="40"/>
        </w:rPr>
        <w:t xml:space="preserve"> </w:t>
      </w:r>
      <w:r>
        <w:t>No273-ФЗ "О</w:t>
      </w:r>
      <w:proofErr w:type="gramEnd"/>
      <w:r>
        <w:t xml:space="preserve"> </w:t>
      </w:r>
      <w:proofErr w:type="gramStart"/>
      <w:r>
        <w:t>противодействии</w:t>
      </w:r>
      <w:proofErr w:type="gramEnd"/>
      <w:r>
        <w:t xml:space="preserve"> коррупции".</w:t>
      </w:r>
    </w:p>
    <w:p w:rsidR="00710027" w:rsidRDefault="002536DA" w:rsidP="00CF7717">
      <w:pPr>
        <w:pStyle w:val="a3"/>
        <w:ind w:right="126" w:firstLine="720"/>
        <w:jc w:val="left"/>
      </w:pPr>
      <w:r>
        <w:t>Антикоррупционная политика Учреждения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 Учреждения.</w:t>
      </w:r>
    </w:p>
    <w:p w:rsidR="00710027" w:rsidRDefault="002536DA" w:rsidP="00CF7717">
      <w:pPr>
        <w:pStyle w:val="a3"/>
        <w:ind w:right="121" w:firstLine="720"/>
        <w:jc w:val="left"/>
      </w:pPr>
      <w:r>
        <w:t>Антикоррупционная политика подлежит обязательному ознакомлению и соблюдению всеми работниками Учреждения и включению основных требований в трудовые договоры в качестве обязанности работников.</w:t>
      </w:r>
    </w:p>
    <w:p w:rsidR="00710027" w:rsidRDefault="002536DA" w:rsidP="00CF7717">
      <w:pPr>
        <w:pStyle w:val="a3"/>
        <w:ind w:right="122" w:firstLine="720"/>
        <w:jc w:val="left"/>
      </w:pPr>
      <w:r>
        <w:t xml:space="preserve">Должностное лицо Учреждения, на которое возложены функции по профилактике и противодействию коррупции, ежегодно представляет руководству Учреждения соответствующий </w:t>
      </w:r>
      <w:r>
        <w:rPr>
          <w:spacing w:val="-2"/>
        </w:rPr>
        <w:t>отчет.</w:t>
      </w:r>
    </w:p>
    <w:p w:rsidR="00710027" w:rsidRDefault="002536DA" w:rsidP="00CF7717">
      <w:pPr>
        <w:pStyle w:val="a3"/>
        <w:spacing w:before="1"/>
        <w:ind w:right="132" w:firstLine="720"/>
        <w:jc w:val="left"/>
      </w:pPr>
      <w:r>
        <w:t xml:space="preserve">Если по результатам мониторинга возникают сомнения в эффективности реализуемых антикоррупционных мероприятий, вносятся в антикоррупционную политику изменения и </w:t>
      </w:r>
      <w:r>
        <w:rPr>
          <w:spacing w:val="-2"/>
        </w:rPr>
        <w:t>дополнения.</w:t>
      </w:r>
    </w:p>
    <w:p w:rsidR="00710027" w:rsidRDefault="002536DA" w:rsidP="00CF7717">
      <w:pPr>
        <w:pStyle w:val="a3"/>
        <w:ind w:right="121" w:firstLine="720"/>
        <w:jc w:val="left"/>
      </w:pPr>
      <w:r>
        <w:t>Основным кругом лиц, попадающих под действие антикоррупционной политики, являются работники Учреждения, находящиеся с ней в трудовых отношениях, вне зависимости от занимаемой должности и выполняемых функций.</w:t>
      </w:r>
    </w:p>
    <w:p w:rsidR="00710027" w:rsidRDefault="00710027" w:rsidP="00CF7717">
      <w:pPr>
        <w:pStyle w:val="a3"/>
        <w:spacing w:before="2"/>
        <w:ind w:left="0"/>
        <w:jc w:val="left"/>
      </w:pPr>
    </w:p>
    <w:p w:rsidR="00710027" w:rsidRDefault="002536DA" w:rsidP="00C10082">
      <w:pPr>
        <w:pStyle w:val="1"/>
        <w:ind w:left="3617" w:hanging="1207"/>
        <w:jc w:val="left"/>
      </w:pPr>
      <w:r>
        <w:t>Нормативное</w:t>
      </w:r>
      <w:r>
        <w:rPr>
          <w:spacing w:val="-4"/>
        </w:rPr>
        <w:t xml:space="preserve"> </w:t>
      </w:r>
      <w:r>
        <w:t>правовое</w:t>
      </w:r>
      <w:r>
        <w:rPr>
          <w:spacing w:val="-4"/>
        </w:rPr>
        <w:t xml:space="preserve"> </w:t>
      </w:r>
      <w:r>
        <w:rPr>
          <w:spacing w:val="-2"/>
        </w:rPr>
        <w:t>обеспечение</w:t>
      </w:r>
    </w:p>
    <w:p w:rsidR="00710027" w:rsidRDefault="00DC7D95" w:rsidP="00CF7717">
      <w:pPr>
        <w:pStyle w:val="a3"/>
        <w:spacing w:line="274" w:lineRule="exact"/>
        <w:jc w:val="left"/>
      </w:pPr>
      <w:r>
        <w:t xml:space="preserve">           </w:t>
      </w:r>
      <w:r w:rsidR="002536DA">
        <w:t>Основополагающим</w:t>
      </w:r>
      <w:r w:rsidR="002536DA">
        <w:rPr>
          <w:spacing w:val="-3"/>
        </w:rPr>
        <w:t xml:space="preserve"> </w:t>
      </w:r>
      <w:r w:rsidR="002536DA">
        <w:t>нормативным</w:t>
      </w:r>
      <w:r w:rsidR="002536DA">
        <w:rPr>
          <w:spacing w:val="-4"/>
        </w:rPr>
        <w:t xml:space="preserve"> </w:t>
      </w:r>
      <w:r w:rsidR="002536DA">
        <w:t>правовым</w:t>
      </w:r>
      <w:r w:rsidR="002536DA">
        <w:rPr>
          <w:spacing w:val="-4"/>
        </w:rPr>
        <w:t xml:space="preserve"> </w:t>
      </w:r>
      <w:r w:rsidR="002536DA">
        <w:t>актом</w:t>
      </w:r>
      <w:r w:rsidR="002536DA">
        <w:rPr>
          <w:spacing w:val="-3"/>
        </w:rPr>
        <w:t xml:space="preserve"> </w:t>
      </w:r>
      <w:r w:rsidR="002536DA">
        <w:t>в</w:t>
      </w:r>
      <w:r w:rsidR="002536DA">
        <w:rPr>
          <w:spacing w:val="-2"/>
        </w:rPr>
        <w:t xml:space="preserve"> </w:t>
      </w:r>
      <w:r w:rsidR="002536DA">
        <w:t>сфере</w:t>
      </w:r>
      <w:r w:rsidR="002536DA">
        <w:rPr>
          <w:spacing w:val="-4"/>
        </w:rPr>
        <w:t xml:space="preserve"> </w:t>
      </w:r>
      <w:r w:rsidR="002536DA">
        <w:t>борьбы</w:t>
      </w:r>
      <w:r w:rsidR="002536DA">
        <w:rPr>
          <w:spacing w:val="-2"/>
        </w:rPr>
        <w:t xml:space="preserve"> </w:t>
      </w:r>
      <w:r w:rsidR="002536DA">
        <w:t>с</w:t>
      </w:r>
      <w:r w:rsidR="002536DA">
        <w:rPr>
          <w:spacing w:val="-1"/>
        </w:rPr>
        <w:t xml:space="preserve"> </w:t>
      </w:r>
      <w:r w:rsidR="002536DA">
        <w:t>коррупцией</w:t>
      </w:r>
      <w:r w:rsidR="002536DA">
        <w:rPr>
          <w:spacing w:val="-1"/>
        </w:rPr>
        <w:t xml:space="preserve"> </w:t>
      </w:r>
      <w:r w:rsidR="002536DA">
        <w:rPr>
          <w:spacing w:val="-2"/>
        </w:rPr>
        <w:t>являются:</w:t>
      </w:r>
    </w:p>
    <w:p w:rsidR="00710027" w:rsidRDefault="002536DA" w:rsidP="00CF7717">
      <w:pPr>
        <w:pStyle w:val="a3"/>
        <w:spacing w:before="1"/>
        <w:ind w:right="124"/>
        <w:jc w:val="left"/>
      </w:pPr>
      <w:proofErr w:type="gramStart"/>
      <w:r>
        <w:t>Федеральный закон от 25 декабря 2008 г. No273-ФЗ "О противодействии коррупции" (далее - Федеральный закон No273-ФЗ), Кодекс Российской Федерации об административных правонарушениях (от</w:t>
      </w:r>
      <w:r>
        <w:rPr>
          <w:spacing w:val="-1"/>
        </w:rPr>
        <w:t xml:space="preserve"> </w:t>
      </w:r>
      <w:r>
        <w:t>30.12.2001г.</w:t>
      </w:r>
      <w:r>
        <w:rPr>
          <w:spacing w:val="-1"/>
        </w:rPr>
        <w:t xml:space="preserve"> </w:t>
      </w:r>
      <w:r>
        <w:t>No195-ФЗ 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21.07.2014 г.), Указ Президента</w:t>
      </w:r>
      <w:r>
        <w:rPr>
          <w:spacing w:val="-2"/>
        </w:rPr>
        <w:t xml:space="preserve"> </w:t>
      </w:r>
      <w:r>
        <w:t>Российской Федерации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21</w:t>
      </w:r>
      <w:r>
        <w:rPr>
          <w:spacing w:val="-2"/>
        </w:rPr>
        <w:t xml:space="preserve"> </w:t>
      </w:r>
      <w:r>
        <w:t>июля</w:t>
      </w:r>
      <w:r>
        <w:rPr>
          <w:spacing w:val="-3"/>
        </w:rPr>
        <w:t xml:space="preserve"> </w:t>
      </w:r>
      <w:r>
        <w:t>2010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No925 "О</w:t>
      </w:r>
      <w:r>
        <w:rPr>
          <w:spacing w:val="-3"/>
        </w:rPr>
        <w:t xml:space="preserve"> </w:t>
      </w:r>
      <w:r>
        <w:t>мерах по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положений</w:t>
      </w:r>
      <w:r>
        <w:rPr>
          <w:spacing w:val="-2"/>
        </w:rPr>
        <w:t xml:space="preserve"> </w:t>
      </w:r>
      <w:r>
        <w:t>Федерального закона No273-ФЗ".</w:t>
      </w:r>
      <w:proofErr w:type="gramEnd"/>
    </w:p>
    <w:p w:rsidR="00710027" w:rsidRDefault="00710027" w:rsidP="00CF7717">
      <w:pPr>
        <w:pStyle w:val="a3"/>
        <w:spacing w:before="4"/>
        <w:ind w:left="0"/>
        <w:jc w:val="left"/>
      </w:pPr>
    </w:p>
    <w:p w:rsidR="00710027" w:rsidRDefault="002536DA" w:rsidP="00C10082">
      <w:pPr>
        <w:pStyle w:val="1"/>
        <w:spacing w:before="1"/>
        <w:ind w:left="2410"/>
        <w:jc w:val="left"/>
      </w:pPr>
      <w:r>
        <w:t>Используемые</w:t>
      </w:r>
      <w:r>
        <w:rPr>
          <w:spacing w:val="-4"/>
        </w:rPr>
        <w:t xml:space="preserve"> </w:t>
      </w:r>
      <w:r>
        <w:t>понятия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определения</w:t>
      </w:r>
    </w:p>
    <w:p w:rsidR="00710027" w:rsidRDefault="002536DA" w:rsidP="00CF7717">
      <w:pPr>
        <w:pStyle w:val="a3"/>
        <w:ind w:right="124" w:firstLine="708"/>
        <w:jc w:val="left"/>
      </w:pPr>
      <w:proofErr w:type="gramStart"/>
      <w:r w:rsidRPr="00AD4606">
        <w:rPr>
          <w:b/>
        </w:rPr>
        <w:t>Коррупция</w:t>
      </w:r>
      <w:r>
        <w:t xml:space="preserve">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</w:t>
      </w:r>
      <w:r>
        <w:rPr>
          <w:spacing w:val="78"/>
        </w:rPr>
        <w:t xml:space="preserve"> </w:t>
      </w:r>
      <w:r>
        <w:t>характера,</w:t>
      </w:r>
      <w:r>
        <w:rPr>
          <w:spacing w:val="78"/>
        </w:rPr>
        <w:t xml:space="preserve"> </w:t>
      </w:r>
      <w:r>
        <w:t>иных</w:t>
      </w:r>
      <w:r>
        <w:rPr>
          <w:spacing w:val="80"/>
        </w:rPr>
        <w:t xml:space="preserve"> </w:t>
      </w:r>
      <w:r>
        <w:t>имущественных</w:t>
      </w:r>
      <w:r>
        <w:rPr>
          <w:spacing w:val="80"/>
        </w:rPr>
        <w:t xml:space="preserve"> </w:t>
      </w:r>
      <w:r>
        <w:t>прав</w:t>
      </w:r>
      <w:r>
        <w:rPr>
          <w:spacing w:val="77"/>
        </w:rPr>
        <w:t xml:space="preserve"> </w:t>
      </w:r>
      <w:r>
        <w:t>для</w:t>
      </w:r>
      <w:r>
        <w:rPr>
          <w:spacing w:val="78"/>
        </w:rPr>
        <w:t xml:space="preserve"> </w:t>
      </w:r>
      <w:r>
        <w:t>себя</w:t>
      </w:r>
      <w:r>
        <w:rPr>
          <w:spacing w:val="80"/>
        </w:rPr>
        <w:t xml:space="preserve"> </w:t>
      </w:r>
      <w:r>
        <w:t>или</w:t>
      </w:r>
      <w:r>
        <w:rPr>
          <w:spacing w:val="79"/>
        </w:rPr>
        <w:t xml:space="preserve"> </w:t>
      </w:r>
      <w:r>
        <w:t>для</w:t>
      </w:r>
      <w:r>
        <w:rPr>
          <w:spacing w:val="78"/>
        </w:rPr>
        <w:t xml:space="preserve"> </w:t>
      </w:r>
      <w:r>
        <w:t>третьих</w:t>
      </w:r>
      <w:r>
        <w:rPr>
          <w:spacing w:val="80"/>
        </w:rPr>
        <w:t xml:space="preserve"> </w:t>
      </w:r>
      <w:r>
        <w:t>лиц</w:t>
      </w:r>
      <w:r>
        <w:rPr>
          <w:spacing w:val="77"/>
        </w:rPr>
        <w:t xml:space="preserve"> </w:t>
      </w:r>
      <w:r>
        <w:t>либо</w:t>
      </w:r>
      <w:proofErr w:type="gramEnd"/>
    </w:p>
    <w:p w:rsidR="00710027" w:rsidRDefault="002536DA" w:rsidP="00CF7717">
      <w:pPr>
        <w:pStyle w:val="a3"/>
        <w:spacing w:before="80"/>
        <w:ind w:right="135"/>
        <w:jc w:val="left"/>
      </w:pPr>
      <w:r>
        <w:t>незаконное предоставление такой выгоды указанному лицу другими физическими лицами. Коррупцией также является совершение перечисленных деяний от имени или в интересах юридического лица (пункт 1 статьи 1 Федерального закона № 273-ФЗ).</w:t>
      </w:r>
    </w:p>
    <w:p w:rsidR="00710027" w:rsidRDefault="002536DA" w:rsidP="00CF7717">
      <w:pPr>
        <w:pStyle w:val="a3"/>
        <w:ind w:right="131" w:firstLine="708"/>
        <w:jc w:val="left"/>
      </w:pPr>
      <w:r w:rsidRPr="00AD4606">
        <w:rPr>
          <w:b/>
        </w:rPr>
        <w:lastRenderedPageBreak/>
        <w:t>Противодействие коррупции</w:t>
      </w:r>
      <w:r>
        <w:t xml:space="preserve">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</w:t>
      </w:r>
      <w:r>
        <w:rPr>
          <w:spacing w:val="40"/>
        </w:rPr>
        <w:t xml:space="preserve"> </w:t>
      </w:r>
      <w:r>
        <w:t>их полномочий (пункт 2 статьи 1 Федерального закона № 273-ФЗ):</w:t>
      </w:r>
    </w:p>
    <w:p w:rsidR="00710027" w:rsidRDefault="002536DA" w:rsidP="00CF7717">
      <w:pPr>
        <w:pStyle w:val="a3"/>
        <w:ind w:right="131" w:firstLine="708"/>
        <w:jc w:val="left"/>
      </w:pPr>
      <w:r>
        <w:t>а) по</w:t>
      </w:r>
      <w:r>
        <w:rPr>
          <w:spacing w:val="80"/>
        </w:rPr>
        <w:t xml:space="preserve">  </w:t>
      </w:r>
      <w:r>
        <w:t>предупреждению</w:t>
      </w:r>
      <w:r>
        <w:rPr>
          <w:spacing w:val="80"/>
        </w:rPr>
        <w:t xml:space="preserve">  </w:t>
      </w:r>
      <w:r>
        <w:t>коррупции,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том</w:t>
      </w:r>
      <w:r>
        <w:rPr>
          <w:spacing w:val="80"/>
        </w:rPr>
        <w:t xml:space="preserve">  </w:t>
      </w:r>
      <w:r>
        <w:t>числе</w:t>
      </w:r>
      <w:r>
        <w:rPr>
          <w:spacing w:val="80"/>
        </w:rPr>
        <w:t xml:space="preserve">  </w:t>
      </w:r>
      <w:r>
        <w:t>по</w:t>
      </w:r>
      <w:r>
        <w:rPr>
          <w:spacing w:val="80"/>
        </w:rPr>
        <w:t xml:space="preserve">  </w:t>
      </w:r>
      <w:r>
        <w:t>выявлению</w:t>
      </w:r>
      <w:r>
        <w:rPr>
          <w:spacing w:val="80"/>
        </w:rPr>
        <w:t xml:space="preserve">  </w:t>
      </w:r>
      <w:r>
        <w:t>и последующему устранению причин коррупции (профилактика коррупции);</w:t>
      </w:r>
    </w:p>
    <w:p w:rsidR="00710027" w:rsidRDefault="002536DA" w:rsidP="00CF7717">
      <w:pPr>
        <w:pStyle w:val="a3"/>
        <w:tabs>
          <w:tab w:val="left" w:pos="2023"/>
          <w:tab w:val="left" w:pos="3908"/>
          <w:tab w:val="left" w:pos="6417"/>
          <w:tab w:val="left" w:pos="8374"/>
          <w:tab w:val="left" w:pos="10183"/>
        </w:tabs>
        <w:ind w:right="130" w:firstLine="708"/>
        <w:jc w:val="left"/>
      </w:pPr>
      <w:r>
        <w:t>б) по</w:t>
      </w:r>
      <w:r>
        <w:tab/>
      </w:r>
      <w:r>
        <w:rPr>
          <w:spacing w:val="-2"/>
        </w:rPr>
        <w:t>выявлению,</w:t>
      </w:r>
      <w:r>
        <w:tab/>
      </w:r>
      <w:r>
        <w:rPr>
          <w:spacing w:val="-2"/>
        </w:rPr>
        <w:t>предупреждению,</w:t>
      </w:r>
      <w:r>
        <w:tab/>
      </w:r>
      <w:r>
        <w:rPr>
          <w:spacing w:val="-2"/>
        </w:rPr>
        <w:t>пресечению,</w:t>
      </w:r>
      <w:r>
        <w:tab/>
      </w:r>
      <w:r>
        <w:rPr>
          <w:spacing w:val="-2"/>
        </w:rPr>
        <w:t>раскрытию</w:t>
      </w:r>
      <w:r>
        <w:tab/>
      </w:r>
      <w:r>
        <w:rPr>
          <w:spacing w:val="-10"/>
        </w:rPr>
        <w:t xml:space="preserve">и </w:t>
      </w:r>
      <w:r>
        <w:t>расследованию коррупционных правонарушений (борьба с коррупцией);</w:t>
      </w:r>
    </w:p>
    <w:p w:rsidR="00710027" w:rsidRDefault="002536DA" w:rsidP="00CF7717">
      <w:pPr>
        <w:pStyle w:val="a3"/>
        <w:ind w:left="821" w:right="121"/>
        <w:jc w:val="left"/>
      </w:pPr>
      <w:r>
        <w:t>в)</w:t>
      </w:r>
      <w:r>
        <w:rPr>
          <w:spacing w:val="40"/>
        </w:rPr>
        <w:t xml:space="preserve"> </w:t>
      </w:r>
      <w:r>
        <w:t xml:space="preserve">по минимизации и (или) ликвидации последствий коррупционных правонарушений. </w:t>
      </w:r>
      <w:r w:rsidRPr="00AD4606">
        <w:rPr>
          <w:b/>
        </w:rPr>
        <w:t>Организация</w:t>
      </w:r>
      <w:r>
        <w:rPr>
          <w:spacing w:val="40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юридическое</w:t>
      </w:r>
      <w:r>
        <w:rPr>
          <w:spacing w:val="39"/>
        </w:rPr>
        <w:t xml:space="preserve"> </w:t>
      </w:r>
      <w:r>
        <w:t>лицо</w:t>
      </w:r>
      <w:r>
        <w:rPr>
          <w:spacing w:val="39"/>
        </w:rPr>
        <w:t xml:space="preserve"> </w:t>
      </w:r>
      <w:r>
        <w:t>независимо</w:t>
      </w:r>
      <w:r>
        <w:rPr>
          <w:spacing w:val="39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формы</w:t>
      </w:r>
      <w:r>
        <w:rPr>
          <w:spacing w:val="39"/>
        </w:rPr>
        <w:t xml:space="preserve"> </w:t>
      </w:r>
      <w:r>
        <w:t>собственности,</w:t>
      </w:r>
      <w:r>
        <w:rPr>
          <w:spacing w:val="39"/>
        </w:rPr>
        <w:t xml:space="preserve"> </w:t>
      </w:r>
      <w:r>
        <w:t>организационно-</w:t>
      </w:r>
    </w:p>
    <w:p w:rsidR="00710027" w:rsidRDefault="002536DA" w:rsidP="00CF7717">
      <w:pPr>
        <w:pStyle w:val="a3"/>
        <w:jc w:val="left"/>
      </w:pPr>
      <w:r>
        <w:t>правовой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отраслевой</w:t>
      </w:r>
      <w:r>
        <w:rPr>
          <w:spacing w:val="-2"/>
        </w:rPr>
        <w:t xml:space="preserve"> принадлежности.</w:t>
      </w:r>
    </w:p>
    <w:p w:rsidR="00710027" w:rsidRDefault="002536DA" w:rsidP="00CF7717">
      <w:pPr>
        <w:pStyle w:val="a3"/>
        <w:ind w:right="124" w:firstLine="708"/>
        <w:jc w:val="left"/>
      </w:pPr>
      <w:r w:rsidRPr="00AD4606">
        <w:rPr>
          <w:b/>
        </w:rPr>
        <w:t>Контрагент</w:t>
      </w:r>
      <w:r>
        <w:t xml:space="preserve"> - любое российское или иностранное юридическое, или физическое лицо, с которым организация вступает в договорные отношения, за исключением трудовых отношений.</w:t>
      </w:r>
    </w:p>
    <w:p w:rsidR="00710027" w:rsidRDefault="002536DA" w:rsidP="00CF7717">
      <w:pPr>
        <w:pStyle w:val="a3"/>
        <w:spacing w:before="1"/>
        <w:ind w:right="127" w:firstLine="708"/>
        <w:jc w:val="left"/>
      </w:pPr>
      <w:proofErr w:type="gramStart"/>
      <w:r w:rsidRPr="00AD4606">
        <w:rPr>
          <w:b/>
        </w:rPr>
        <w:t>Взятка</w:t>
      </w:r>
      <w:r>
        <w:t xml:space="preserve"> -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</w:t>
      </w:r>
      <w:r w:rsidR="00DC7D95">
        <w:t>,</w:t>
      </w:r>
      <w:r>
        <w:t xml:space="preserve"> либо если оно в</w:t>
      </w:r>
      <w:proofErr w:type="gramEnd"/>
      <w: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5E0618" w:rsidRPr="00AD4606" w:rsidRDefault="002536DA" w:rsidP="00CF7717">
      <w:pPr>
        <w:pStyle w:val="a3"/>
        <w:ind w:right="119" w:firstLine="708"/>
        <w:jc w:val="left"/>
      </w:pPr>
      <w:r w:rsidRPr="00AD4606">
        <w:rPr>
          <w:b/>
        </w:rPr>
        <w:t>Коммерческий подкуп</w:t>
      </w:r>
      <w:r w:rsidRPr="00AD4606">
        <w:t xml:space="preserve"> - </w:t>
      </w:r>
      <w:r w:rsidR="00530F2B" w:rsidRPr="00AD4606">
        <w:t>н</w:t>
      </w:r>
      <w:r w:rsidR="005E0618" w:rsidRPr="00AD4606">
        <w:t xml:space="preserve">езаконная передача лицу, выполняющему управленческие функции в коммерческой или иной организации, денег, ценных бумаг, иного имущества, а также незаконные оказание ему услуг имущественного характера, предоставление иных имущественных прав (в том </w:t>
      </w:r>
      <w:proofErr w:type="gramStart"/>
      <w:r w:rsidR="005E0618" w:rsidRPr="00AD4606">
        <w:t>числе</w:t>
      </w:r>
      <w:proofErr w:type="gramEnd"/>
      <w:r w:rsidR="005E0618" w:rsidRPr="00AD4606">
        <w:t xml:space="preserve"> когда по указанию такого лица имущество передается, или услуги имущественного характера оказываются, или имущественные права предоставляются иному физическому или юридическому лицу) за совершение действий (бездействие) в интересах дающего или иных лиц, если указанные действия (бездействие) входят в служебные полномочия такого лица либо если оно в силу своего служебного положения может способствовать указанным действиям (бездействию)</w:t>
      </w:r>
      <w:r w:rsidR="00530F2B" w:rsidRPr="00AD4606">
        <w:t>.</w:t>
      </w:r>
    </w:p>
    <w:p w:rsidR="00710027" w:rsidRDefault="002536DA" w:rsidP="00CF7717">
      <w:pPr>
        <w:pStyle w:val="a3"/>
        <w:spacing w:before="1"/>
        <w:ind w:right="128" w:firstLine="708"/>
        <w:jc w:val="left"/>
      </w:pPr>
      <w:proofErr w:type="gramStart"/>
      <w:r w:rsidRPr="00AD4606">
        <w:rPr>
          <w:b/>
        </w:rPr>
        <w:t>Конфликт интересов</w:t>
      </w:r>
      <w:r w:rsidRPr="00AD4606">
        <w:t xml:space="preserve"> </w:t>
      </w:r>
      <w:r>
        <w:t>-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</w:t>
      </w:r>
      <w:r>
        <w:rPr>
          <w:spacing w:val="-2"/>
        </w:rPr>
        <w:t xml:space="preserve"> </w:t>
      </w:r>
      <w:r>
        <w:t>и правами и законными интересами организации, способное привести к</w:t>
      </w:r>
      <w:r>
        <w:rPr>
          <w:spacing w:val="-1"/>
        </w:rPr>
        <w:t xml:space="preserve"> </w:t>
      </w:r>
      <w:r>
        <w:t>причинению вреда правам и законным интересам, имуществу и (или) деловой репутации организации, работником</w:t>
      </w:r>
      <w:proofErr w:type="gramEnd"/>
      <w:r>
        <w:t xml:space="preserve"> (представителем организации) которой он является.</w:t>
      </w:r>
    </w:p>
    <w:p w:rsidR="00710027" w:rsidRDefault="002536DA" w:rsidP="00CF7717">
      <w:pPr>
        <w:pStyle w:val="a3"/>
        <w:ind w:right="125" w:firstLine="708"/>
        <w:jc w:val="left"/>
      </w:pPr>
      <w:r w:rsidRPr="00AD4606">
        <w:rPr>
          <w:b/>
        </w:rPr>
        <w:t>Личная заинтересованность работника (представителя организации)</w:t>
      </w:r>
      <w:r>
        <w:t xml:space="preserve"> -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</w:t>
      </w:r>
      <w:r>
        <w:rPr>
          <w:spacing w:val="-3"/>
        </w:rPr>
        <w:t xml:space="preserve"> </w:t>
      </w:r>
      <w:r>
        <w:t>иного</w:t>
      </w:r>
      <w:r>
        <w:rPr>
          <w:spacing w:val="-3"/>
        </w:rPr>
        <w:t xml:space="preserve"> </w:t>
      </w:r>
      <w:r>
        <w:t>имущества</w:t>
      </w:r>
      <w:r>
        <w:rPr>
          <w:spacing w:val="-3"/>
        </w:rPr>
        <w:t xml:space="preserve"> </w:t>
      </w:r>
      <w:r>
        <w:t>или услуг</w:t>
      </w:r>
      <w:r>
        <w:rPr>
          <w:spacing w:val="-1"/>
        </w:rPr>
        <w:t xml:space="preserve"> </w:t>
      </w:r>
      <w:r>
        <w:t>имущественного</w:t>
      </w:r>
      <w:r>
        <w:rPr>
          <w:spacing w:val="-1"/>
        </w:rPr>
        <w:t xml:space="preserve"> </w:t>
      </w:r>
      <w:r>
        <w:t>характера,</w:t>
      </w:r>
      <w:r>
        <w:rPr>
          <w:spacing w:val="-1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имущественных прав</w:t>
      </w:r>
      <w:r>
        <w:rPr>
          <w:spacing w:val="-2"/>
        </w:rPr>
        <w:t xml:space="preserve"> </w:t>
      </w:r>
      <w:r>
        <w:t>для себя или для третьих лиц.</w:t>
      </w:r>
    </w:p>
    <w:p w:rsidR="00C10082" w:rsidRDefault="00C10082" w:rsidP="00CF7717">
      <w:pPr>
        <w:pStyle w:val="1"/>
        <w:spacing w:before="5"/>
        <w:ind w:left="1997"/>
        <w:jc w:val="left"/>
      </w:pPr>
    </w:p>
    <w:p w:rsidR="00710027" w:rsidRDefault="002536DA" w:rsidP="00CF7717">
      <w:pPr>
        <w:pStyle w:val="1"/>
        <w:spacing w:before="5"/>
        <w:ind w:left="1997"/>
        <w:jc w:val="left"/>
      </w:pPr>
      <w:r>
        <w:t>Основные</w:t>
      </w:r>
      <w:r>
        <w:rPr>
          <w:spacing w:val="-7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противодействия</w:t>
      </w:r>
      <w:r>
        <w:rPr>
          <w:spacing w:val="-5"/>
        </w:rPr>
        <w:t xml:space="preserve"> </w:t>
      </w:r>
      <w:r>
        <w:t>коррупции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Учреждении</w:t>
      </w:r>
    </w:p>
    <w:p w:rsidR="00710027" w:rsidRDefault="002536DA" w:rsidP="00CF7717">
      <w:pPr>
        <w:pStyle w:val="a4"/>
        <w:numPr>
          <w:ilvl w:val="0"/>
          <w:numId w:val="3"/>
        </w:numPr>
        <w:tabs>
          <w:tab w:val="left" w:pos="581"/>
        </w:tabs>
        <w:ind w:right="131" w:firstLine="0"/>
        <w:rPr>
          <w:sz w:val="24"/>
        </w:rPr>
      </w:pPr>
      <w:r>
        <w:rPr>
          <w:sz w:val="24"/>
        </w:rPr>
        <w:t>Принцип соответствия политики Учреждения действующему законодательству и общепринятым нормам.</w:t>
      </w:r>
    </w:p>
    <w:p w:rsidR="00710027" w:rsidRDefault="002536DA" w:rsidP="00C10082">
      <w:pPr>
        <w:pStyle w:val="a3"/>
        <w:ind w:right="122" w:firstLine="30"/>
        <w:jc w:val="left"/>
      </w:pPr>
      <w:r>
        <w:t>Соответствие реализуемых антикоррупционных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в Учреждении.</w:t>
      </w:r>
    </w:p>
    <w:p w:rsidR="00710027" w:rsidRDefault="00C10082" w:rsidP="00CF7717">
      <w:pPr>
        <w:pStyle w:val="a4"/>
        <w:numPr>
          <w:ilvl w:val="0"/>
          <w:numId w:val="3"/>
        </w:numPr>
        <w:tabs>
          <w:tab w:val="left" w:pos="353"/>
        </w:tabs>
        <w:ind w:left="352" w:hanging="241"/>
        <w:rPr>
          <w:sz w:val="24"/>
        </w:rPr>
      </w:pPr>
      <w:r>
        <w:rPr>
          <w:sz w:val="24"/>
        </w:rPr>
        <w:t xml:space="preserve">    </w:t>
      </w:r>
      <w:r w:rsidR="002536DA">
        <w:rPr>
          <w:sz w:val="24"/>
        </w:rPr>
        <w:t>Принцип</w:t>
      </w:r>
      <w:r w:rsidR="002536DA">
        <w:rPr>
          <w:spacing w:val="-5"/>
          <w:sz w:val="24"/>
        </w:rPr>
        <w:t xml:space="preserve"> </w:t>
      </w:r>
      <w:r w:rsidR="002536DA">
        <w:rPr>
          <w:sz w:val="24"/>
        </w:rPr>
        <w:t>личного</w:t>
      </w:r>
      <w:r w:rsidR="002536DA">
        <w:rPr>
          <w:spacing w:val="-4"/>
          <w:sz w:val="24"/>
        </w:rPr>
        <w:t xml:space="preserve"> </w:t>
      </w:r>
      <w:r w:rsidR="002536DA">
        <w:rPr>
          <w:sz w:val="24"/>
        </w:rPr>
        <w:t>примера</w:t>
      </w:r>
      <w:r w:rsidR="002536DA">
        <w:rPr>
          <w:spacing w:val="-5"/>
          <w:sz w:val="24"/>
        </w:rPr>
        <w:t xml:space="preserve"> </w:t>
      </w:r>
      <w:r w:rsidR="002536DA">
        <w:rPr>
          <w:spacing w:val="-2"/>
          <w:sz w:val="24"/>
        </w:rPr>
        <w:t>руководства.</w:t>
      </w:r>
    </w:p>
    <w:p w:rsidR="00710027" w:rsidRDefault="002536DA" w:rsidP="00C10082">
      <w:pPr>
        <w:pStyle w:val="a3"/>
        <w:ind w:right="123" w:firstLine="30"/>
        <w:jc w:val="left"/>
      </w:pPr>
      <w:r>
        <w:t>Ключевая роль руководства Учреждения в формировании культуры нетерпимости к коррупции и в создании внутриорганизационной системы предупреждения и противодействия коррупции. Руководитель Учреждения,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одной стороны,</w:t>
      </w:r>
      <w:r>
        <w:rPr>
          <w:spacing w:val="-2"/>
        </w:rPr>
        <w:t xml:space="preserve"> </w:t>
      </w:r>
      <w:r>
        <w:t>должен демонстрировать</w:t>
      </w:r>
      <w:r>
        <w:rPr>
          <w:spacing w:val="-1"/>
        </w:rPr>
        <w:t xml:space="preserve"> </w:t>
      </w:r>
      <w:r>
        <w:t>личный пример соблюдения антикоррупционных стандартов поведения, а с другой стороны, выступать</w:t>
      </w:r>
    </w:p>
    <w:p w:rsidR="00710027" w:rsidRDefault="00710027" w:rsidP="00CF7717">
      <w:pPr>
        <w:sectPr w:rsidR="00710027">
          <w:headerReference w:type="default" r:id="rId9"/>
          <w:pgSz w:w="11910" w:h="16840"/>
          <w:pgMar w:top="1040" w:right="440" w:bottom="280" w:left="1020" w:header="722" w:footer="0" w:gutter="0"/>
          <w:pgNumType w:start="2"/>
          <w:cols w:space="720"/>
        </w:sectPr>
      </w:pPr>
    </w:p>
    <w:p w:rsidR="00710027" w:rsidRDefault="002536DA" w:rsidP="00CF7717">
      <w:pPr>
        <w:pStyle w:val="a3"/>
        <w:spacing w:before="80"/>
        <w:jc w:val="left"/>
      </w:pPr>
      <w:r>
        <w:lastRenderedPageBreak/>
        <w:t>гарантом</w:t>
      </w:r>
      <w:r>
        <w:rPr>
          <w:spacing w:val="-6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Учреждении</w:t>
      </w:r>
      <w:r>
        <w:rPr>
          <w:spacing w:val="-2"/>
        </w:rPr>
        <w:t xml:space="preserve"> </w:t>
      </w:r>
      <w:r>
        <w:t>антикоррупционных</w:t>
      </w:r>
      <w:r>
        <w:rPr>
          <w:spacing w:val="-4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процедур.</w:t>
      </w:r>
    </w:p>
    <w:p w:rsidR="00710027" w:rsidRDefault="002536DA" w:rsidP="00CF7717">
      <w:pPr>
        <w:pStyle w:val="a4"/>
        <w:numPr>
          <w:ilvl w:val="0"/>
          <w:numId w:val="3"/>
        </w:numPr>
        <w:tabs>
          <w:tab w:val="left" w:pos="353"/>
        </w:tabs>
        <w:ind w:left="352" w:hanging="241"/>
        <w:rPr>
          <w:sz w:val="24"/>
        </w:rPr>
      </w:pP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вовлеченности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работников.</w:t>
      </w:r>
    </w:p>
    <w:p w:rsidR="00710027" w:rsidRDefault="002536DA" w:rsidP="00C10082">
      <w:pPr>
        <w:pStyle w:val="a3"/>
        <w:ind w:right="122" w:firstLine="30"/>
        <w:jc w:val="left"/>
      </w:pPr>
      <w:r>
        <w:t>Информированность работников Учреждения 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710027" w:rsidRDefault="002536DA" w:rsidP="00CF7717">
      <w:pPr>
        <w:pStyle w:val="a4"/>
        <w:numPr>
          <w:ilvl w:val="0"/>
          <w:numId w:val="3"/>
        </w:numPr>
        <w:tabs>
          <w:tab w:val="left" w:pos="353"/>
        </w:tabs>
        <w:ind w:left="352" w:hanging="241"/>
        <w:rPr>
          <w:sz w:val="24"/>
        </w:rPr>
      </w:pPr>
      <w:r>
        <w:rPr>
          <w:sz w:val="24"/>
        </w:rPr>
        <w:t>Принцип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Учреждения.</w:t>
      </w:r>
    </w:p>
    <w:p w:rsidR="00710027" w:rsidRDefault="002536DA" w:rsidP="00C10082">
      <w:pPr>
        <w:pStyle w:val="a3"/>
        <w:ind w:left="142"/>
        <w:jc w:val="left"/>
      </w:pPr>
      <w:r>
        <w:t>Размещение</w:t>
      </w:r>
      <w:r>
        <w:rPr>
          <w:spacing w:val="-6"/>
        </w:rPr>
        <w:t xml:space="preserve"> </w:t>
      </w:r>
      <w:r>
        <w:t>сведений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деятельности Учреждения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официальном</w:t>
      </w:r>
      <w:r>
        <w:rPr>
          <w:spacing w:val="-3"/>
        </w:rPr>
        <w:t xml:space="preserve"> </w:t>
      </w:r>
      <w:r>
        <w:rPr>
          <w:spacing w:val="-2"/>
        </w:rPr>
        <w:t>сайте.</w:t>
      </w:r>
    </w:p>
    <w:p w:rsidR="00710027" w:rsidRDefault="002536DA" w:rsidP="00CF7717">
      <w:pPr>
        <w:pStyle w:val="a4"/>
        <w:numPr>
          <w:ilvl w:val="0"/>
          <w:numId w:val="3"/>
        </w:numPr>
        <w:tabs>
          <w:tab w:val="left" w:pos="353"/>
        </w:tabs>
        <w:ind w:left="352" w:hanging="241"/>
        <w:rPr>
          <w:sz w:val="24"/>
        </w:rPr>
      </w:pPr>
      <w:r>
        <w:rPr>
          <w:sz w:val="24"/>
        </w:rPr>
        <w:t>Принцип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неотвратимости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наказания.</w:t>
      </w:r>
    </w:p>
    <w:p w:rsidR="00710027" w:rsidRDefault="002536DA" w:rsidP="00C10082">
      <w:pPr>
        <w:pStyle w:val="a3"/>
        <w:ind w:right="124" w:firstLine="30"/>
        <w:jc w:val="left"/>
      </w:pPr>
      <w:r>
        <w:t>Неотвратимость наказания для работников Учреждения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Учреждения за реализацию внутриорганизационной антикоррупционной политики.</w:t>
      </w:r>
    </w:p>
    <w:p w:rsidR="00710027" w:rsidRDefault="00710027" w:rsidP="00CF7717">
      <w:pPr>
        <w:pStyle w:val="a3"/>
        <w:spacing w:before="5"/>
        <w:ind w:left="0"/>
        <w:jc w:val="left"/>
      </w:pPr>
    </w:p>
    <w:p w:rsidR="00710027" w:rsidRDefault="002536DA" w:rsidP="00CF7717">
      <w:pPr>
        <w:pStyle w:val="1"/>
        <w:spacing w:line="240" w:lineRule="auto"/>
        <w:ind w:left="4616" w:right="488" w:hanging="4139"/>
        <w:jc w:val="left"/>
      </w:pPr>
      <w:r>
        <w:t>Обязанности</w:t>
      </w:r>
      <w:r>
        <w:rPr>
          <w:spacing w:val="-4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Учреждения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предупреждением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противодействием </w:t>
      </w:r>
      <w:r>
        <w:rPr>
          <w:spacing w:val="-2"/>
        </w:rPr>
        <w:t>коррупции</w:t>
      </w:r>
    </w:p>
    <w:p w:rsidR="00710027" w:rsidRDefault="002536DA" w:rsidP="00CF7717">
      <w:pPr>
        <w:pStyle w:val="a4"/>
        <w:numPr>
          <w:ilvl w:val="0"/>
          <w:numId w:val="2"/>
        </w:numPr>
        <w:tabs>
          <w:tab w:val="left" w:pos="833"/>
          <w:tab w:val="left" w:pos="834"/>
        </w:tabs>
        <w:ind w:right="130" w:firstLine="0"/>
        <w:jc w:val="left"/>
        <w:rPr>
          <w:sz w:val="24"/>
        </w:rPr>
      </w:pPr>
      <w:r>
        <w:rPr>
          <w:sz w:val="24"/>
        </w:rPr>
        <w:t>воздерживаться от совершения и (или) участия в совершении коррупционных правонарушений в интересах или от имени Учреждения;</w:t>
      </w:r>
    </w:p>
    <w:p w:rsidR="00710027" w:rsidRDefault="002536DA" w:rsidP="00CF7717">
      <w:pPr>
        <w:pStyle w:val="a4"/>
        <w:numPr>
          <w:ilvl w:val="0"/>
          <w:numId w:val="2"/>
        </w:numPr>
        <w:tabs>
          <w:tab w:val="left" w:pos="833"/>
          <w:tab w:val="left" w:pos="834"/>
        </w:tabs>
        <w:ind w:right="127" w:firstLine="0"/>
        <w:jc w:val="left"/>
        <w:rPr>
          <w:sz w:val="24"/>
        </w:rPr>
      </w:pPr>
      <w:r>
        <w:rPr>
          <w:sz w:val="24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Учреждения;</w:t>
      </w:r>
    </w:p>
    <w:p w:rsidR="00710027" w:rsidRDefault="002536DA" w:rsidP="00CF7717">
      <w:pPr>
        <w:pStyle w:val="a4"/>
        <w:numPr>
          <w:ilvl w:val="0"/>
          <w:numId w:val="2"/>
        </w:numPr>
        <w:tabs>
          <w:tab w:val="left" w:pos="833"/>
          <w:tab w:val="left" w:pos="834"/>
        </w:tabs>
        <w:ind w:right="120" w:firstLine="0"/>
        <w:jc w:val="left"/>
        <w:rPr>
          <w:sz w:val="24"/>
        </w:rPr>
      </w:pPr>
      <w:r>
        <w:rPr>
          <w:sz w:val="24"/>
        </w:rPr>
        <w:t>незамедлительно информировать непосредственного руководителя или лицо,</w:t>
      </w:r>
      <w:r>
        <w:rPr>
          <w:spacing w:val="80"/>
          <w:sz w:val="24"/>
        </w:rPr>
        <w:t xml:space="preserve"> </w:t>
      </w:r>
      <w:r>
        <w:rPr>
          <w:sz w:val="24"/>
        </w:rPr>
        <w:t>ответственное за реализацию антикоррупционной политики, руководство Учреждения о случаях склонения работника к совершению коррупционных правонарушений;</w:t>
      </w:r>
    </w:p>
    <w:p w:rsidR="00710027" w:rsidRDefault="002536DA" w:rsidP="00CF7717">
      <w:pPr>
        <w:pStyle w:val="a4"/>
        <w:numPr>
          <w:ilvl w:val="0"/>
          <w:numId w:val="2"/>
        </w:numPr>
        <w:tabs>
          <w:tab w:val="left" w:pos="833"/>
          <w:tab w:val="left" w:pos="834"/>
        </w:tabs>
        <w:ind w:right="126" w:firstLine="0"/>
        <w:jc w:val="left"/>
        <w:rPr>
          <w:sz w:val="24"/>
        </w:rPr>
      </w:pPr>
      <w:r>
        <w:rPr>
          <w:sz w:val="24"/>
        </w:rPr>
        <w:t>незамедлительно информировать непосредственного руководителя или лицо,</w:t>
      </w:r>
      <w:r>
        <w:rPr>
          <w:spacing w:val="80"/>
          <w:sz w:val="24"/>
        </w:rPr>
        <w:t xml:space="preserve"> </w:t>
      </w:r>
      <w:r>
        <w:rPr>
          <w:sz w:val="24"/>
        </w:rPr>
        <w:t>ответственное за реализацию антикоррупционной политики, руководство Учреждения о ставшей известной работнику информации о случаях совершения коррупционных правонарушений другими работниками, контрагентами Учреждения или иными лицами;</w:t>
      </w:r>
    </w:p>
    <w:p w:rsidR="00710027" w:rsidRDefault="002536DA" w:rsidP="00CF7717">
      <w:pPr>
        <w:pStyle w:val="a4"/>
        <w:numPr>
          <w:ilvl w:val="0"/>
          <w:numId w:val="2"/>
        </w:numPr>
        <w:tabs>
          <w:tab w:val="left" w:pos="833"/>
          <w:tab w:val="left" w:pos="834"/>
        </w:tabs>
        <w:ind w:right="124" w:firstLine="0"/>
        <w:jc w:val="left"/>
        <w:rPr>
          <w:sz w:val="24"/>
        </w:rPr>
      </w:pPr>
      <w:r>
        <w:rPr>
          <w:sz w:val="24"/>
        </w:rPr>
        <w:t>сообщить непосредственному начальнику или иному ответственному лицу о возможности возникновения либо возникшем у работника конфликте интересов;</w:t>
      </w:r>
    </w:p>
    <w:p w:rsidR="00710027" w:rsidRDefault="002536DA" w:rsidP="00CF7717">
      <w:pPr>
        <w:pStyle w:val="a4"/>
        <w:numPr>
          <w:ilvl w:val="0"/>
          <w:numId w:val="2"/>
        </w:numPr>
        <w:tabs>
          <w:tab w:val="left" w:pos="833"/>
          <w:tab w:val="left" w:pos="834"/>
        </w:tabs>
        <w:ind w:left="833" w:hanging="722"/>
        <w:jc w:val="left"/>
        <w:rPr>
          <w:sz w:val="24"/>
        </w:rPr>
      </w:pPr>
      <w:r>
        <w:rPr>
          <w:w w:val="95"/>
          <w:sz w:val="24"/>
        </w:rPr>
        <w:t>руководствоваться</w:t>
      </w:r>
      <w:r>
        <w:rPr>
          <w:spacing w:val="52"/>
          <w:sz w:val="24"/>
        </w:rPr>
        <w:t xml:space="preserve"> </w:t>
      </w:r>
      <w:r>
        <w:rPr>
          <w:w w:val="95"/>
          <w:sz w:val="24"/>
        </w:rPr>
        <w:t>интересами</w:t>
      </w:r>
      <w:r>
        <w:rPr>
          <w:spacing w:val="58"/>
          <w:sz w:val="24"/>
        </w:rPr>
        <w:t xml:space="preserve"> </w:t>
      </w:r>
      <w:r>
        <w:rPr>
          <w:spacing w:val="-2"/>
          <w:w w:val="95"/>
          <w:sz w:val="24"/>
        </w:rPr>
        <w:t>Учреждения;</w:t>
      </w:r>
    </w:p>
    <w:p w:rsidR="00710027" w:rsidRDefault="002536DA" w:rsidP="00CF7717">
      <w:pPr>
        <w:pStyle w:val="a4"/>
        <w:numPr>
          <w:ilvl w:val="0"/>
          <w:numId w:val="2"/>
        </w:numPr>
        <w:tabs>
          <w:tab w:val="left" w:pos="833"/>
          <w:tab w:val="left" w:pos="834"/>
        </w:tabs>
        <w:ind w:right="132" w:firstLine="0"/>
        <w:jc w:val="left"/>
        <w:rPr>
          <w:sz w:val="24"/>
        </w:rPr>
      </w:pPr>
      <w:r>
        <w:rPr>
          <w:sz w:val="24"/>
        </w:rPr>
        <w:t>без учета своих личных интересов, интересов своих родственников и друзей при принятии решений по деловым вопросам и выполнении своих трудовых обязанностей;</w:t>
      </w:r>
    </w:p>
    <w:p w:rsidR="00710027" w:rsidRDefault="002536DA" w:rsidP="00CF7717">
      <w:pPr>
        <w:pStyle w:val="a4"/>
        <w:numPr>
          <w:ilvl w:val="0"/>
          <w:numId w:val="2"/>
        </w:numPr>
        <w:tabs>
          <w:tab w:val="left" w:pos="833"/>
          <w:tab w:val="left" w:pos="834"/>
        </w:tabs>
        <w:ind w:right="124" w:firstLine="0"/>
        <w:jc w:val="left"/>
        <w:rPr>
          <w:sz w:val="24"/>
        </w:rPr>
      </w:pPr>
      <w:r>
        <w:rPr>
          <w:sz w:val="24"/>
        </w:rPr>
        <w:t xml:space="preserve">избегать (по возможности) ситуаций и обстоятельств, которые могут привести к конфликту </w:t>
      </w:r>
      <w:r>
        <w:rPr>
          <w:spacing w:val="-2"/>
          <w:sz w:val="24"/>
        </w:rPr>
        <w:t>интересов;</w:t>
      </w:r>
    </w:p>
    <w:p w:rsidR="00710027" w:rsidRDefault="002536DA" w:rsidP="00CF7717">
      <w:pPr>
        <w:pStyle w:val="a3"/>
        <w:ind w:left="833"/>
        <w:jc w:val="left"/>
      </w:pPr>
      <w:r>
        <w:t>Данные</w:t>
      </w:r>
      <w:r>
        <w:rPr>
          <w:spacing w:val="-6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закрепляются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трудовом</w:t>
      </w:r>
      <w:r>
        <w:rPr>
          <w:spacing w:val="-2"/>
        </w:rPr>
        <w:t xml:space="preserve"> </w:t>
      </w:r>
      <w:r>
        <w:t>договоре</w:t>
      </w:r>
      <w:r>
        <w:rPr>
          <w:spacing w:val="-3"/>
        </w:rPr>
        <w:t xml:space="preserve"> </w:t>
      </w:r>
      <w:r>
        <w:t>(дополнительном</w:t>
      </w:r>
      <w:r>
        <w:rPr>
          <w:spacing w:val="-3"/>
        </w:rPr>
        <w:t xml:space="preserve"> </w:t>
      </w:r>
      <w:r>
        <w:rPr>
          <w:spacing w:val="-2"/>
        </w:rPr>
        <w:t>соглашении).</w:t>
      </w:r>
    </w:p>
    <w:p w:rsidR="00710027" w:rsidRDefault="002536DA" w:rsidP="00CF7717">
      <w:pPr>
        <w:pStyle w:val="a3"/>
        <w:ind w:right="130" w:firstLine="720"/>
        <w:jc w:val="left"/>
      </w:pPr>
      <w:r>
        <w:t>Специальные обязанности в связи с предупреждением и противодействием коррупции устанавливаются для следующих категорий лиц, работающих в Учреждении:</w:t>
      </w:r>
    </w:p>
    <w:p w:rsidR="00710027" w:rsidRDefault="002536DA" w:rsidP="00CF7717">
      <w:pPr>
        <w:pStyle w:val="a4"/>
        <w:numPr>
          <w:ilvl w:val="0"/>
          <w:numId w:val="1"/>
        </w:numPr>
        <w:tabs>
          <w:tab w:val="left" w:pos="372"/>
        </w:tabs>
        <w:rPr>
          <w:sz w:val="24"/>
        </w:rPr>
      </w:pPr>
      <w:r>
        <w:rPr>
          <w:sz w:val="24"/>
        </w:rPr>
        <w:t>руководства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Учреждения;</w:t>
      </w:r>
    </w:p>
    <w:p w:rsidR="00710027" w:rsidRDefault="002536DA" w:rsidP="00CF7717">
      <w:pPr>
        <w:pStyle w:val="a4"/>
        <w:numPr>
          <w:ilvl w:val="0"/>
          <w:numId w:val="1"/>
        </w:numPr>
        <w:tabs>
          <w:tab w:val="left" w:pos="372"/>
        </w:tabs>
        <w:rPr>
          <w:sz w:val="24"/>
        </w:rPr>
      </w:pPr>
      <w:r>
        <w:rPr>
          <w:sz w:val="24"/>
        </w:rPr>
        <w:t>лиц,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политики;</w:t>
      </w:r>
    </w:p>
    <w:p w:rsidR="00710027" w:rsidRDefault="002536DA" w:rsidP="00CF7717">
      <w:pPr>
        <w:pStyle w:val="a4"/>
        <w:numPr>
          <w:ilvl w:val="0"/>
          <w:numId w:val="1"/>
        </w:numPr>
        <w:tabs>
          <w:tab w:val="left" w:pos="372"/>
        </w:tabs>
        <w:rPr>
          <w:sz w:val="24"/>
        </w:rPr>
      </w:pPr>
      <w:r>
        <w:rPr>
          <w:sz w:val="24"/>
        </w:rPr>
        <w:t>работников,</w:t>
      </w:r>
      <w:r>
        <w:rPr>
          <w:spacing w:val="-6"/>
          <w:sz w:val="24"/>
        </w:rPr>
        <w:t xml:space="preserve"> </w:t>
      </w:r>
      <w:r>
        <w:rPr>
          <w:sz w:val="24"/>
        </w:rPr>
        <w:t>чья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коррупционными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рисками.</w:t>
      </w:r>
    </w:p>
    <w:p w:rsidR="00710027" w:rsidRDefault="002536DA" w:rsidP="00CF7717">
      <w:pPr>
        <w:pStyle w:val="a3"/>
        <w:ind w:right="123" w:firstLine="720"/>
        <w:jc w:val="left"/>
      </w:pPr>
      <w:r>
        <w:t>В целях координации деятельности Учреждения по устранению причин коррупции и условий им способствующих, выявлению и пресечению фактов коррупц</w:t>
      </w:r>
      <w:proofErr w:type="gramStart"/>
      <w:r>
        <w:t>ии и ее</w:t>
      </w:r>
      <w:proofErr w:type="gramEnd"/>
      <w:r>
        <w:t xml:space="preserve"> проявлений в Учреждении создается комиссия по противо</w:t>
      </w:r>
      <w:r w:rsidR="00E6484E">
        <w:t>действию коррупции.</w:t>
      </w:r>
    </w:p>
    <w:p w:rsidR="00710027" w:rsidRDefault="00710027" w:rsidP="00CF7717">
      <w:pPr>
        <w:pStyle w:val="a3"/>
        <w:spacing w:before="2"/>
        <w:ind w:left="0"/>
        <w:jc w:val="left"/>
      </w:pPr>
    </w:p>
    <w:p w:rsidR="00710027" w:rsidRDefault="002536DA" w:rsidP="00CF7717">
      <w:pPr>
        <w:pStyle w:val="1"/>
        <w:ind w:left="2628"/>
        <w:jc w:val="left"/>
      </w:pPr>
      <w:r>
        <w:t>Стандарты</w:t>
      </w:r>
      <w:r>
        <w:rPr>
          <w:spacing w:val="-2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rPr>
          <w:spacing w:val="-2"/>
        </w:rPr>
        <w:t>Учреждения</w:t>
      </w:r>
    </w:p>
    <w:p w:rsidR="00710027" w:rsidRDefault="002536DA" w:rsidP="00CF7717">
      <w:pPr>
        <w:pStyle w:val="a3"/>
        <w:ind w:right="122" w:firstLine="720"/>
        <w:jc w:val="left"/>
      </w:pPr>
      <w:r>
        <w:t>Важным элементом работы по предупреждению корру</w:t>
      </w:r>
      <w:r w:rsidR="00E6484E">
        <w:t xml:space="preserve">пции является исполнение Норм профессиональной  этики </w:t>
      </w:r>
      <w:r>
        <w:t>рабо</w:t>
      </w:r>
      <w:r w:rsidR="00E6484E">
        <w:t>тников Учреждения</w:t>
      </w:r>
      <w:r>
        <w:t>.</w:t>
      </w:r>
    </w:p>
    <w:p w:rsidR="00710027" w:rsidRDefault="002A4BA5" w:rsidP="00CF7717">
      <w:pPr>
        <w:pStyle w:val="a3"/>
        <w:spacing w:before="80"/>
        <w:ind w:right="120" w:firstLine="720"/>
        <w:jc w:val="left"/>
      </w:pPr>
      <w:r>
        <w:t>Нормы профессиональной этики работников Учреждения устанавливаю</w:t>
      </w:r>
      <w:r w:rsidR="002536DA">
        <w:t>т правила и стандарты поведения работников, затрагивающих общую этику деловых отношений и направленных на формирование этичного, добросовестного поведения работников в целом.</w:t>
      </w:r>
    </w:p>
    <w:p w:rsidR="00710027" w:rsidRDefault="00710027" w:rsidP="00CF7717">
      <w:pPr>
        <w:pStyle w:val="a3"/>
        <w:ind w:left="0"/>
        <w:jc w:val="left"/>
        <w:rPr>
          <w:sz w:val="26"/>
        </w:rPr>
      </w:pPr>
    </w:p>
    <w:p w:rsidR="00710027" w:rsidRDefault="00710027" w:rsidP="00CF7717">
      <w:pPr>
        <w:pStyle w:val="a3"/>
        <w:spacing w:before="8"/>
        <w:ind w:left="0"/>
        <w:jc w:val="left"/>
      </w:pPr>
    </w:p>
    <w:p w:rsidR="00710027" w:rsidRDefault="002536DA" w:rsidP="00CF7717">
      <w:pPr>
        <w:pStyle w:val="1"/>
        <w:spacing w:line="240" w:lineRule="auto"/>
        <w:ind w:left="2597"/>
        <w:jc w:val="left"/>
      </w:pPr>
      <w:proofErr w:type="gramStart"/>
      <w:r>
        <w:t>Антикоррупционные</w:t>
      </w:r>
      <w:proofErr w:type="gramEnd"/>
      <w:r>
        <w:rPr>
          <w:spacing w:val="-4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пропаганда</w:t>
      </w:r>
    </w:p>
    <w:p w:rsidR="00710027" w:rsidRDefault="002536DA" w:rsidP="00CF7717">
      <w:pPr>
        <w:pStyle w:val="a3"/>
        <w:spacing w:before="94"/>
        <w:ind w:right="129" w:firstLine="720"/>
        <w:jc w:val="left"/>
      </w:pPr>
      <w:r>
        <w:t xml:space="preserve">Для решения задач по формированию антикоррупционного мировоззрения, повышения </w:t>
      </w:r>
      <w:r>
        <w:lastRenderedPageBreak/>
        <w:t>уровня правосознания и правовой культуры в Учреждении в установленном порядке организуется изучение правовых и морально-этических аспектов деятельности.</w:t>
      </w:r>
    </w:p>
    <w:p w:rsidR="00710027" w:rsidRDefault="002536DA" w:rsidP="00CF7717">
      <w:pPr>
        <w:pStyle w:val="a3"/>
        <w:ind w:right="131" w:firstLine="720"/>
        <w:jc w:val="left"/>
      </w:pPr>
      <w:r>
        <w:t>Организация антикоррупционного образования осуществляется Комиссией по антикоррупционной деятельности в Учреждении.</w:t>
      </w:r>
    </w:p>
    <w:p w:rsidR="00710027" w:rsidRDefault="002536DA" w:rsidP="00CF7717">
      <w:pPr>
        <w:pStyle w:val="a3"/>
        <w:ind w:right="124" w:firstLine="720"/>
        <w:jc w:val="left"/>
      </w:pPr>
      <w:r>
        <w:t>Антикоррупционная пропаганда представляет собой целенаправленную деятельность средств массовой информации, координируемую и стимулируемую системой государственных заказов, содержанием которой являются просветительская работа в Учреждении</w:t>
      </w:r>
      <w:r>
        <w:rPr>
          <w:spacing w:val="-1"/>
        </w:rPr>
        <w:t xml:space="preserve"> </w:t>
      </w:r>
      <w:r>
        <w:t>по вопросам противостояния коррупции в любых ее проявлениях, воспитания у граждан чувства гражданской ответственности, укрепление доверия к власти.</w:t>
      </w:r>
    </w:p>
    <w:p w:rsidR="00710027" w:rsidRDefault="002536DA" w:rsidP="00CF7717">
      <w:pPr>
        <w:pStyle w:val="a3"/>
        <w:spacing w:before="1"/>
        <w:ind w:right="120" w:firstLine="720"/>
        <w:jc w:val="left"/>
      </w:pPr>
      <w:r>
        <w:t>Организация антикоррупционной пропаганды осуществляется в соответствии с законодательством Российской Федерации, во взаимодействии с Управлением образования Администра</w:t>
      </w:r>
      <w:r w:rsidR="00E6484E">
        <w:t xml:space="preserve">ции </w:t>
      </w:r>
      <w:proofErr w:type="spellStart"/>
      <w:r w:rsidR="00E6484E">
        <w:t>Пенжинского</w:t>
      </w:r>
      <w:proofErr w:type="spellEnd"/>
      <w:r w:rsidR="00E6484E">
        <w:t xml:space="preserve"> района</w:t>
      </w:r>
      <w:r>
        <w:t>, правоохранительными органами и общественными объединениями.</w:t>
      </w:r>
    </w:p>
    <w:p w:rsidR="00710027" w:rsidRDefault="00710027" w:rsidP="00CF7717">
      <w:pPr>
        <w:pStyle w:val="a3"/>
        <w:spacing w:before="4"/>
        <w:ind w:left="0"/>
        <w:jc w:val="left"/>
      </w:pPr>
    </w:p>
    <w:p w:rsidR="00710027" w:rsidRDefault="002536DA" w:rsidP="003518D5">
      <w:pPr>
        <w:pStyle w:val="1"/>
        <w:spacing w:before="1" w:line="240" w:lineRule="auto"/>
        <w:ind w:left="1044" w:right="1060"/>
        <w:jc w:val="center"/>
      </w:pPr>
      <w:r>
        <w:t>Меры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предупреждению</w:t>
      </w:r>
      <w:r>
        <w:rPr>
          <w:spacing w:val="-4"/>
        </w:rPr>
        <w:t xml:space="preserve"> </w:t>
      </w:r>
      <w:r>
        <w:t>коррупции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rPr>
          <w:spacing w:val="-2"/>
        </w:rPr>
        <w:t>взаимодействии</w:t>
      </w:r>
    </w:p>
    <w:p w:rsidR="00710027" w:rsidRDefault="002536DA" w:rsidP="003518D5">
      <w:pPr>
        <w:spacing w:line="274" w:lineRule="exact"/>
        <w:ind w:left="1046" w:right="998"/>
        <w:jc w:val="center"/>
        <w:rPr>
          <w:b/>
          <w:sz w:val="24"/>
        </w:rPr>
      </w:pP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организациями-контрагентами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зависимых</w:t>
      </w:r>
      <w:r>
        <w:rPr>
          <w:b/>
          <w:spacing w:val="-2"/>
          <w:sz w:val="24"/>
        </w:rPr>
        <w:t xml:space="preserve"> организациях</w:t>
      </w:r>
    </w:p>
    <w:p w:rsidR="00710027" w:rsidRDefault="002536DA" w:rsidP="00CF7717">
      <w:pPr>
        <w:pStyle w:val="a3"/>
        <w:ind w:right="116" w:firstLine="720"/>
        <w:jc w:val="left"/>
      </w:pPr>
      <w:r>
        <w:t>В антикоррупционной работе, осуществляемой при взаимодействии с организациям</w:t>
      </w:r>
      <w:proofErr w:type="gramStart"/>
      <w:r>
        <w:t>и-</w:t>
      </w:r>
      <w:proofErr w:type="gramEnd"/>
      <w:r>
        <w:t xml:space="preserve"> контрагентами, необходимо придерживаться следующих правил:</w:t>
      </w:r>
    </w:p>
    <w:p w:rsidR="00710027" w:rsidRDefault="002536DA" w:rsidP="00CF7717">
      <w:pPr>
        <w:pStyle w:val="a4"/>
        <w:numPr>
          <w:ilvl w:val="0"/>
          <w:numId w:val="2"/>
        </w:numPr>
        <w:tabs>
          <w:tab w:val="left" w:pos="833"/>
          <w:tab w:val="left" w:pos="834"/>
        </w:tabs>
        <w:ind w:right="121" w:firstLine="0"/>
        <w:jc w:val="left"/>
        <w:rPr>
          <w:sz w:val="24"/>
        </w:rPr>
      </w:pPr>
      <w:r>
        <w:rPr>
          <w:sz w:val="24"/>
        </w:rPr>
        <w:t>установление и сохранение деловых отношений с теми организациями, которые ведут деловые отношения в добросовестной и честной манере, заботятся о собственной репутации, демонстрируют поддержку высоким этическим стандартам при ведении бизнеса.</w:t>
      </w:r>
    </w:p>
    <w:p w:rsidR="00710027" w:rsidRDefault="002536DA" w:rsidP="00CF7717">
      <w:pPr>
        <w:pStyle w:val="a3"/>
        <w:ind w:right="128" w:firstLine="720"/>
        <w:jc w:val="left"/>
      </w:pPr>
      <w:r>
        <w:t>Внимание следует обращать на находящиеся в открытом доступе сведения о потенциальных организациях-контрагентах: их репутации в деловых кругах, длительности деятельности на рынке.</w:t>
      </w:r>
    </w:p>
    <w:p w:rsidR="00710027" w:rsidRDefault="002536DA" w:rsidP="00CF7717">
      <w:pPr>
        <w:pStyle w:val="a4"/>
        <w:numPr>
          <w:ilvl w:val="0"/>
          <w:numId w:val="2"/>
        </w:numPr>
        <w:tabs>
          <w:tab w:val="left" w:pos="833"/>
          <w:tab w:val="left" w:pos="834"/>
        </w:tabs>
        <w:ind w:right="126" w:firstLine="0"/>
        <w:jc w:val="left"/>
        <w:rPr>
          <w:sz w:val="24"/>
        </w:rPr>
      </w:pPr>
      <w:r>
        <w:rPr>
          <w:sz w:val="24"/>
        </w:rPr>
        <w:t>распространение среди организаций-контрагентов программ, политик, стандартов поведения, процедур и правил, направленных на профилактику и противодействие коррупции, которые применяются в Учреждении.</w:t>
      </w:r>
    </w:p>
    <w:p w:rsidR="00710027" w:rsidRDefault="00710027" w:rsidP="00CF7717">
      <w:pPr>
        <w:pStyle w:val="a3"/>
        <w:spacing w:before="7"/>
        <w:ind w:left="0"/>
        <w:jc w:val="left"/>
        <w:rPr>
          <w:sz w:val="32"/>
        </w:rPr>
      </w:pPr>
    </w:p>
    <w:p w:rsidR="00710027" w:rsidRDefault="002536DA" w:rsidP="003518D5">
      <w:pPr>
        <w:pStyle w:val="1"/>
        <w:spacing w:line="240" w:lineRule="auto"/>
        <w:ind w:left="1608"/>
        <w:jc w:val="center"/>
      </w:pPr>
      <w:r>
        <w:t>План</w:t>
      </w:r>
      <w:r>
        <w:rPr>
          <w:spacing w:val="-5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антикоррупционной</w:t>
      </w:r>
      <w:r>
        <w:rPr>
          <w:spacing w:val="-5"/>
        </w:rPr>
        <w:t xml:space="preserve"> </w:t>
      </w:r>
      <w:r>
        <w:rPr>
          <w:spacing w:val="-2"/>
        </w:rPr>
        <w:t>политики</w:t>
      </w:r>
    </w:p>
    <w:p w:rsidR="00710027" w:rsidRDefault="002536DA" w:rsidP="00CF7717">
      <w:pPr>
        <w:pStyle w:val="a3"/>
        <w:spacing w:before="98"/>
        <w:ind w:right="124" w:firstLine="720"/>
        <w:jc w:val="left"/>
      </w:pPr>
      <w:r>
        <w:t xml:space="preserve">План мероприятий по реализации антикоррупционной политики является комплексной мерой,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 в </w:t>
      </w:r>
      <w:r>
        <w:rPr>
          <w:spacing w:val="-2"/>
        </w:rPr>
        <w:t>Учреждении.</w:t>
      </w:r>
    </w:p>
    <w:p w:rsidR="00710027" w:rsidRDefault="002536DA" w:rsidP="00CF7717">
      <w:pPr>
        <w:pStyle w:val="a3"/>
        <w:spacing w:before="1"/>
        <w:ind w:right="128" w:firstLine="780"/>
        <w:jc w:val="left"/>
      </w:pPr>
      <w:r>
        <w:t>Разработка и принятие</w:t>
      </w:r>
      <w:r>
        <w:rPr>
          <w:spacing w:val="80"/>
          <w:w w:val="150"/>
        </w:rPr>
        <w:t xml:space="preserve"> </w:t>
      </w:r>
      <w:r>
        <w:t>плана мероприятий по реализации стратегии антикоррупционной политики осуществляется в порядке, установленном законодательством, Комиссией по противодействию коррупции Учреждения.</w:t>
      </w:r>
    </w:p>
    <w:p w:rsidR="00710027" w:rsidRDefault="00710027" w:rsidP="00CF7717">
      <w:pPr>
        <w:pStyle w:val="a3"/>
        <w:spacing w:before="5"/>
        <w:ind w:left="0"/>
        <w:jc w:val="left"/>
      </w:pPr>
    </w:p>
    <w:p w:rsidR="00710027" w:rsidRDefault="002536DA" w:rsidP="00CF7717">
      <w:pPr>
        <w:pStyle w:val="1"/>
        <w:spacing w:line="240" w:lineRule="auto"/>
        <w:ind w:left="3209" w:right="2414" w:hanging="812"/>
        <w:jc w:val="left"/>
      </w:pPr>
      <w:r>
        <w:t>Сотрудничество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правоохранительными</w:t>
      </w:r>
      <w:r>
        <w:rPr>
          <w:spacing w:val="-11"/>
        </w:rPr>
        <w:t xml:space="preserve"> </w:t>
      </w:r>
      <w:r>
        <w:t>органами в сфере противодействия коррупции</w:t>
      </w:r>
    </w:p>
    <w:p w:rsidR="00710027" w:rsidRDefault="002536DA" w:rsidP="00CF7717">
      <w:pPr>
        <w:pStyle w:val="a3"/>
        <w:ind w:right="124" w:firstLine="720"/>
        <w:jc w:val="left"/>
      </w:pPr>
      <w:r>
        <w:t xml:space="preserve">Сотрудничество с правоохранительными органами является важным показателем действительной приверженности </w:t>
      </w:r>
      <w:proofErr w:type="gramStart"/>
      <w:r>
        <w:t>Учреждения</w:t>
      </w:r>
      <w:proofErr w:type="gramEnd"/>
      <w:r>
        <w:t xml:space="preserve"> декларируемым антикоррупционным стандартам поведения. Данное сотрудничество осуществляется</w:t>
      </w:r>
    </w:p>
    <w:p w:rsidR="00710027" w:rsidRDefault="002536DA" w:rsidP="00CF7717">
      <w:pPr>
        <w:pStyle w:val="a3"/>
        <w:jc w:val="left"/>
      </w:pP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формах:</w:t>
      </w:r>
    </w:p>
    <w:p w:rsidR="00710027" w:rsidRDefault="002536DA" w:rsidP="00CF7717">
      <w:pPr>
        <w:pStyle w:val="a4"/>
        <w:numPr>
          <w:ilvl w:val="0"/>
          <w:numId w:val="2"/>
        </w:numPr>
        <w:tabs>
          <w:tab w:val="left" w:pos="833"/>
          <w:tab w:val="left" w:pos="834"/>
        </w:tabs>
        <w:spacing w:before="80"/>
        <w:ind w:right="125" w:firstLine="0"/>
        <w:jc w:val="left"/>
        <w:rPr>
          <w:sz w:val="24"/>
        </w:rPr>
      </w:pPr>
      <w:r>
        <w:rPr>
          <w:sz w:val="24"/>
        </w:rPr>
        <w:t xml:space="preserve">сообщение в соответствующие правоохранительные органы о случаях совершения коррупционных правонарушений, о которых Учреждению (работникам организации) стало </w:t>
      </w:r>
      <w:r>
        <w:rPr>
          <w:spacing w:val="-2"/>
          <w:sz w:val="24"/>
        </w:rPr>
        <w:t>известно;</w:t>
      </w:r>
    </w:p>
    <w:p w:rsidR="00710027" w:rsidRDefault="002536DA" w:rsidP="00CF7717">
      <w:pPr>
        <w:pStyle w:val="a4"/>
        <w:numPr>
          <w:ilvl w:val="0"/>
          <w:numId w:val="2"/>
        </w:numPr>
        <w:tabs>
          <w:tab w:val="left" w:pos="833"/>
          <w:tab w:val="left" w:pos="834"/>
        </w:tabs>
        <w:ind w:right="130" w:firstLine="0"/>
        <w:jc w:val="left"/>
        <w:rPr>
          <w:sz w:val="24"/>
        </w:rPr>
      </w:pPr>
      <w:proofErr w:type="gramStart"/>
      <w:r>
        <w:rPr>
          <w:sz w:val="24"/>
        </w:rPr>
        <w:t>воздерживаться от каких-либо санкций в отношении своих сотрудников,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правонарушения;</w:t>
      </w:r>
      <w:proofErr w:type="gramEnd"/>
    </w:p>
    <w:p w:rsidR="00710027" w:rsidRDefault="002536DA" w:rsidP="00CF7717">
      <w:pPr>
        <w:pStyle w:val="a4"/>
        <w:numPr>
          <w:ilvl w:val="0"/>
          <w:numId w:val="2"/>
        </w:numPr>
        <w:tabs>
          <w:tab w:val="left" w:pos="833"/>
          <w:tab w:val="left" w:pos="834"/>
        </w:tabs>
        <w:ind w:right="125" w:firstLine="0"/>
        <w:jc w:val="left"/>
        <w:rPr>
          <w:sz w:val="24"/>
        </w:rPr>
      </w:pPr>
      <w:r>
        <w:rPr>
          <w:sz w:val="24"/>
        </w:rPr>
        <w:t>оказание содействия уполномоченным представителям контрольно-надзорных и правоохранительных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8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80"/>
          <w:sz w:val="24"/>
        </w:rPr>
        <w:t xml:space="preserve"> </w:t>
      </w:r>
      <w:r>
        <w:rPr>
          <w:sz w:val="24"/>
        </w:rPr>
        <w:t>ими</w:t>
      </w:r>
      <w:r>
        <w:rPr>
          <w:spacing w:val="80"/>
          <w:sz w:val="24"/>
        </w:rPr>
        <w:t xml:space="preserve"> </w:t>
      </w:r>
      <w:r>
        <w:rPr>
          <w:sz w:val="24"/>
        </w:rPr>
        <w:t>инспекционных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Учреждения по вопросам предупреждения и противодействия коррупции.</w:t>
      </w:r>
    </w:p>
    <w:p w:rsidR="00710027" w:rsidRDefault="002536DA" w:rsidP="00CF7717">
      <w:pPr>
        <w:pStyle w:val="1"/>
        <w:spacing w:before="77"/>
        <w:ind w:left="3476"/>
        <w:jc w:val="left"/>
      </w:pPr>
      <w:r>
        <w:t>Оценка</w:t>
      </w:r>
      <w:r>
        <w:rPr>
          <w:spacing w:val="-5"/>
        </w:rPr>
        <w:t xml:space="preserve"> </w:t>
      </w:r>
      <w:r>
        <w:t>коррупционных</w:t>
      </w:r>
      <w:r>
        <w:rPr>
          <w:spacing w:val="-5"/>
        </w:rPr>
        <w:t xml:space="preserve"> </w:t>
      </w:r>
      <w:r>
        <w:rPr>
          <w:spacing w:val="-2"/>
        </w:rPr>
        <w:t>рисков</w:t>
      </w:r>
    </w:p>
    <w:p w:rsidR="00710027" w:rsidRDefault="002536DA" w:rsidP="00CF7717">
      <w:pPr>
        <w:pStyle w:val="a3"/>
        <w:ind w:right="128" w:firstLine="708"/>
        <w:jc w:val="left"/>
      </w:pPr>
      <w:r>
        <w:t>Целью</w:t>
      </w:r>
      <w:r>
        <w:rPr>
          <w:spacing w:val="-2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коррупционных рисков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конкретных</w:t>
      </w:r>
      <w:r>
        <w:rPr>
          <w:spacing w:val="-3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видов </w:t>
      </w:r>
      <w:r>
        <w:lastRenderedPageBreak/>
        <w:t xml:space="preserve">деятельности Учреждения, при реализации которых наиболее высока вероятность совершения работниками Учреждения коррупционных </w:t>
      </w:r>
      <w:proofErr w:type="gramStart"/>
      <w:r>
        <w:t>правонарушений</w:t>
      </w:r>
      <w:proofErr w:type="gramEnd"/>
      <w:r>
        <w:t xml:space="preserve"> как в целях получения личной</w:t>
      </w:r>
      <w:r>
        <w:rPr>
          <w:spacing w:val="40"/>
        </w:rPr>
        <w:t xml:space="preserve"> </w:t>
      </w:r>
      <w:r>
        <w:t>выгоды, так и в целях получения выгоды Учреждением.</w:t>
      </w:r>
    </w:p>
    <w:p w:rsidR="00710027" w:rsidRDefault="002536DA" w:rsidP="00CF7717">
      <w:pPr>
        <w:pStyle w:val="a3"/>
        <w:ind w:left="821"/>
        <w:jc w:val="left"/>
      </w:pPr>
      <w:r>
        <w:t>Порядок</w:t>
      </w:r>
      <w:r>
        <w:rPr>
          <w:spacing w:val="-6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коррупционных</w:t>
      </w:r>
      <w:r>
        <w:rPr>
          <w:spacing w:val="-3"/>
        </w:rPr>
        <w:t xml:space="preserve"> </w:t>
      </w:r>
      <w:r>
        <w:rPr>
          <w:spacing w:val="-2"/>
        </w:rPr>
        <w:t>рисков:</w:t>
      </w:r>
    </w:p>
    <w:p w:rsidR="00710027" w:rsidRDefault="002536DA" w:rsidP="00CF7717">
      <w:pPr>
        <w:pStyle w:val="a3"/>
        <w:ind w:right="129" w:firstLine="708"/>
        <w:jc w:val="left"/>
      </w:pPr>
      <w:r>
        <w:t>представить деятельности Учреждения в виде отдельных процессов, в каждом из которых выделить составные элементы;</w:t>
      </w:r>
    </w:p>
    <w:p w:rsidR="00710027" w:rsidRDefault="002536DA" w:rsidP="00CF7717">
      <w:pPr>
        <w:pStyle w:val="a3"/>
        <w:ind w:right="125" w:firstLine="708"/>
        <w:jc w:val="left"/>
      </w:pPr>
      <w:r>
        <w:t>выделить «критические точки» - для каждого процесса определить элементы, при реализации которых наиболее вероятно возникновение коррупционных правонарушений;</w:t>
      </w:r>
    </w:p>
    <w:p w:rsidR="00710027" w:rsidRDefault="002536DA" w:rsidP="00CF7717">
      <w:pPr>
        <w:pStyle w:val="a3"/>
        <w:ind w:right="134" w:firstLine="708"/>
        <w:jc w:val="left"/>
      </w:pPr>
      <w:r>
        <w:t>для каждого элемента, реализация которого связана с коррупционным риском, составить описание возможных коррупционных правонарушений, включающее:</w:t>
      </w:r>
    </w:p>
    <w:p w:rsidR="00710027" w:rsidRDefault="002536DA" w:rsidP="00CF7717">
      <w:pPr>
        <w:pStyle w:val="a3"/>
        <w:ind w:right="124" w:firstLine="708"/>
        <w:jc w:val="left"/>
      </w:pPr>
      <w:r>
        <w:t>характеристику выгоды или преимущества, которое может быть получено Учреждением или его отдельными работниками при совершении «коррупционного правонарушения»;</w:t>
      </w:r>
    </w:p>
    <w:p w:rsidR="00710027" w:rsidRDefault="002536DA" w:rsidP="00CF7717">
      <w:pPr>
        <w:pStyle w:val="a3"/>
        <w:ind w:right="125" w:firstLine="708"/>
        <w:jc w:val="left"/>
      </w:pPr>
      <w:r>
        <w:t>должности в Учреждении, которые являются «ключевыми» для совершения коррупционного правонарушения - участие каких должностных лиц необходимо, чтобы совершение коррупционного правонарушения стало возможным;</w:t>
      </w:r>
    </w:p>
    <w:p w:rsidR="00710027" w:rsidRDefault="002536DA" w:rsidP="00CF7717">
      <w:pPr>
        <w:pStyle w:val="a3"/>
        <w:ind w:left="821"/>
        <w:jc w:val="left"/>
      </w:pPr>
      <w:r>
        <w:t>вероятные</w:t>
      </w:r>
      <w:r>
        <w:rPr>
          <w:spacing w:val="-8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5"/>
        </w:rPr>
        <w:t xml:space="preserve"> </w:t>
      </w:r>
      <w:r>
        <w:t>коррупционных</w:t>
      </w:r>
      <w:r>
        <w:rPr>
          <w:spacing w:val="-3"/>
        </w:rPr>
        <w:t xml:space="preserve"> </w:t>
      </w:r>
      <w:r>
        <w:rPr>
          <w:spacing w:val="-2"/>
        </w:rPr>
        <w:t>платежей;</w:t>
      </w:r>
    </w:p>
    <w:p w:rsidR="00710027" w:rsidRDefault="002536DA" w:rsidP="00CF7717">
      <w:pPr>
        <w:pStyle w:val="a3"/>
        <w:ind w:left="821"/>
        <w:jc w:val="left"/>
      </w:pPr>
      <w:r>
        <w:t>разработать</w:t>
      </w:r>
      <w:r>
        <w:rPr>
          <w:spacing w:val="-4"/>
        </w:rPr>
        <w:t xml:space="preserve"> </w:t>
      </w:r>
      <w:r>
        <w:t>комплекс</w:t>
      </w:r>
      <w:r>
        <w:rPr>
          <w:spacing w:val="-4"/>
        </w:rPr>
        <w:t xml:space="preserve"> </w:t>
      </w:r>
      <w:r>
        <w:t>мер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устранению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минимизации</w:t>
      </w:r>
      <w:r>
        <w:rPr>
          <w:spacing w:val="-4"/>
        </w:rPr>
        <w:t xml:space="preserve"> </w:t>
      </w:r>
      <w:r>
        <w:t>коррупционных</w:t>
      </w:r>
      <w:r>
        <w:rPr>
          <w:spacing w:val="-1"/>
        </w:rPr>
        <w:t xml:space="preserve"> </w:t>
      </w:r>
      <w:r>
        <w:rPr>
          <w:spacing w:val="-2"/>
        </w:rPr>
        <w:t>рисков.</w:t>
      </w:r>
    </w:p>
    <w:p w:rsidR="00710027" w:rsidRDefault="00710027" w:rsidP="00CF7717">
      <w:pPr>
        <w:pStyle w:val="a3"/>
        <w:spacing w:before="4"/>
        <w:ind w:left="0"/>
        <w:jc w:val="left"/>
      </w:pPr>
    </w:p>
    <w:p w:rsidR="00710027" w:rsidRDefault="002536DA" w:rsidP="00CF7717">
      <w:pPr>
        <w:pStyle w:val="1"/>
        <w:ind w:left="4426"/>
        <w:jc w:val="left"/>
      </w:pPr>
      <w:r>
        <w:t>Конфликт</w:t>
      </w:r>
      <w:r>
        <w:rPr>
          <w:spacing w:val="-4"/>
        </w:rPr>
        <w:t xml:space="preserve"> </w:t>
      </w:r>
      <w:r>
        <w:rPr>
          <w:spacing w:val="-2"/>
        </w:rPr>
        <w:t>интересов</w:t>
      </w:r>
    </w:p>
    <w:p w:rsidR="00710027" w:rsidRDefault="002536DA" w:rsidP="00CF7717">
      <w:pPr>
        <w:pStyle w:val="a3"/>
        <w:spacing w:line="274" w:lineRule="exact"/>
        <w:ind w:left="821"/>
        <w:jc w:val="left"/>
      </w:pPr>
      <w:r>
        <w:t>Работники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целях</w:t>
      </w:r>
      <w:r>
        <w:rPr>
          <w:spacing w:val="-1"/>
        </w:rPr>
        <w:t xml:space="preserve"> </w:t>
      </w:r>
      <w:r>
        <w:t>раскрытия</w:t>
      </w:r>
      <w:r>
        <w:rPr>
          <w:spacing w:val="-3"/>
        </w:rPr>
        <w:t xml:space="preserve"> </w:t>
      </w:r>
      <w:r>
        <w:t>и урегулирования</w:t>
      </w:r>
      <w:r>
        <w:rPr>
          <w:spacing w:val="-3"/>
        </w:rPr>
        <w:t xml:space="preserve"> </w:t>
      </w:r>
      <w:r>
        <w:t>конфликта</w:t>
      </w:r>
      <w:r>
        <w:rPr>
          <w:spacing w:val="-4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rPr>
          <w:spacing w:val="-2"/>
        </w:rPr>
        <w:t>обязаны:</w:t>
      </w:r>
    </w:p>
    <w:p w:rsidR="00710027" w:rsidRDefault="002536DA" w:rsidP="00CF7717">
      <w:pPr>
        <w:pStyle w:val="a4"/>
        <w:numPr>
          <w:ilvl w:val="0"/>
          <w:numId w:val="2"/>
        </w:numPr>
        <w:tabs>
          <w:tab w:val="left" w:pos="833"/>
          <w:tab w:val="left" w:pos="834"/>
        </w:tabs>
        <w:ind w:right="127" w:firstLine="0"/>
        <w:jc w:val="left"/>
        <w:rPr>
          <w:sz w:val="24"/>
        </w:rPr>
      </w:pPr>
      <w:r>
        <w:rPr>
          <w:sz w:val="24"/>
        </w:rPr>
        <w:t>при принятии решений по деловым вопросам и выполнении своих трудовых обязанностей руководствоваться интересами Учреждения - без учета своих личных интересов, интересов своих родственников и друзей;</w:t>
      </w:r>
    </w:p>
    <w:p w:rsidR="00710027" w:rsidRDefault="002536DA" w:rsidP="00CF7717">
      <w:pPr>
        <w:pStyle w:val="a4"/>
        <w:numPr>
          <w:ilvl w:val="0"/>
          <w:numId w:val="2"/>
        </w:numPr>
        <w:tabs>
          <w:tab w:val="left" w:pos="833"/>
          <w:tab w:val="left" w:pos="834"/>
        </w:tabs>
        <w:ind w:right="129" w:firstLine="0"/>
        <w:jc w:val="left"/>
        <w:rPr>
          <w:sz w:val="24"/>
        </w:rPr>
      </w:pPr>
      <w:r>
        <w:rPr>
          <w:sz w:val="24"/>
        </w:rPr>
        <w:t xml:space="preserve">избегать (по возможности) ситуаций и обстоятельств, которые могут привести к конфликту </w:t>
      </w:r>
      <w:r>
        <w:rPr>
          <w:spacing w:val="-2"/>
          <w:sz w:val="24"/>
        </w:rPr>
        <w:t>интересов;</w:t>
      </w:r>
    </w:p>
    <w:p w:rsidR="00710027" w:rsidRDefault="002536DA" w:rsidP="00CF7717">
      <w:pPr>
        <w:pStyle w:val="a4"/>
        <w:numPr>
          <w:ilvl w:val="0"/>
          <w:numId w:val="2"/>
        </w:numPr>
        <w:tabs>
          <w:tab w:val="left" w:pos="833"/>
          <w:tab w:val="left" w:pos="834"/>
        </w:tabs>
        <w:ind w:left="833" w:hanging="722"/>
        <w:jc w:val="left"/>
        <w:rPr>
          <w:sz w:val="24"/>
        </w:rPr>
      </w:pPr>
      <w:r>
        <w:rPr>
          <w:spacing w:val="-2"/>
          <w:sz w:val="24"/>
        </w:rPr>
        <w:t>раскрывать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возникший</w:t>
      </w:r>
      <w:r>
        <w:rPr>
          <w:sz w:val="24"/>
        </w:rPr>
        <w:t xml:space="preserve"> </w:t>
      </w:r>
      <w:r>
        <w:rPr>
          <w:spacing w:val="-2"/>
          <w:sz w:val="24"/>
        </w:rPr>
        <w:t>(реальный)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потенциальный</w:t>
      </w:r>
      <w:r>
        <w:rPr>
          <w:sz w:val="24"/>
        </w:rPr>
        <w:t xml:space="preserve"> </w:t>
      </w:r>
      <w:r>
        <w:rPr>
          <w:spacing w:val="-2"/>
          <w:sz w:val="24"/>
        </w:rPr>
        <w:t>конфликт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интересов;</w:t>
      </w:r>
    </w:p>
    <w:p w:rsidR="00710027" w:rsidRDefault="002536DA" w:rsidP="00CF7717">
      <w:pPr>
        <w:pStyle w:val="a4"/>
        <w:numPr>
          <w:ilvl w:val="0"/>
          <w:numId w:val="2"/>
        </w:numPr>
        <w:tabs>
          <w:tab w:val="left" w:pos="833"/>
          <w:tab w:val="left" w:pos="834"/>
        </w:tabs>
        <w:ind w:left="833" w:hanging="722"/>
        <w:jc w:val="left"/>
        <w:rPr>
          <w:sz w:val="24"/>
        </w:rPr>
      </w:pPr>
      <w:r>
        <w:rPr>
          <w:spacing w:val="-2"/>
          <w:sz w:val="24"/>
        </w:rPr>
        <w:t>содействовать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урегулированию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возникшего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интересов.</w:t>
      </w:r>
    </w:p>
    <w:p w:rsidR="00710027" w:rsidRDefault="002536DA" w:rsidP="0049041A">
      <w:pPr>
        <w:pStyle w:val="a3"/>
        <w:spacing w:before="101"/>
        <w:ind w:right="123" w:firstLine="720"/>
      </w:pPr>
      <w:r>
        <w:t xml:space="preserve">Учреждение </w:t>
      </w:r>
      <w:proofErr w:type="spellStart"/>
      <w:r>
        <w:t>берѐт</w:t>
      </w:r>
      <w:proofErr w:type="spellEnd"/>
      <w:r>
        <w:t xml:space="preserve"> на себя обязательство конфиденциального рассмотрения</w:t>
      </w:r>
      <w:r>
        <w:rPr>
          <w:spacing w:val="40"/>
        </w:rPr>
        <w:t xml:space="preserve"> </w:t>
      </w:r>
      <w:r>
        <w:t xml:space="preserve">представленных сведений и урегулирования конфликта интересов. Порядок рассмотрения и урегулирования конфликта интересов устанавливается </w:t>
      </w:r>
      <w:r w:rsidR="0049041A">
        <w:t>Положением о конфликтной комиссии для разрешения трудовых споров Учреждения</w:t>
      </w:r>
      <w:r>
        <w:t>.</w:t>
      </w:r>
    </w:p>
    <w:p w:rsidR="0049041A" w:rsidRDefault="0049041A" w:rsidP="00CF7717">
      <w:pPr>
        <w:pStyle w:val="1"/>
        <w:spacing w:before="104"/>
        <w:ind w:left="4006"/>
        <w:jc w:val="left"/>
      </w:pPr>
    </w:p>
    <w:p w:rsidR="00710027" w:rsidRDefault="002536DA" w:rsidP="00CF7717">
      <w:pPr>
        <w:pStyle w:val="1"/>
        <w:spacing w:before="104"/>
        <w:ind w:left="4006"/>
        <w:jc w:val="left"/>
      </w:pPr>
      <w:r>
        <w:t>Внутренний</w:t>
      </w:r>
      <w:r>
        <w:rPr>
          <w:spacing w:val="-5"/>
        </w:rPr>
        <w:t xml:space="preserve"> </w:t>
      </w:r>
      <w:r>
        <w:rPr>
          <w:spacing w:val="-2"/>
        </w:rPr>
        <w:t>контроль</w:t>
      </w:r>
    </w:p>
    <w:p w:rsidR="00710027" w:rsidRDefault="002536DA" w:rsidP="00CF7717">
      <w:pPr>
        <w:pStyle w:val="a3"/>
        <w:ind w:right="133" w:firstLine="720"/>
        <w:jc w:val="left"/>
      </w:pPr>
      <w:r>
        <w:t>Осуществление внутреннего контроля хозяйственных операций, организация внутреннего контроля ведения бухгалтерского учета и составления бухгалтерской отчетности производится в соответствии с Федеральным законом от 6 декабря 2011г. №402-ФЗ «О бухгалтерском учете».</w:t>
      </w:r>
    </w:p>
    <w:p w:rsidR="00710027" w:rsidRDefault="002536DA" w:rsidP="00CF7717">
      <w:pPr>
        <w:pStyle w:val="a3"/>
        <w:ind w:right="130" w:firstLine="720"/>
        <w:jc w:val="left"/>
      </w:pPr>
      <w:r>
        <w:t>Внутренний контроль проводится с учетом требований антикоррупционной политики, реализуемой в Учреждении, в том числе путем:</w:t>
      </w:r>
    </w:p>
    <w:p w:rsidR="00710027" w:rsidRDefault="002536DA" w:rsidP="00CF7717">
      <w:pPr>
        <w:pStyle w:val="a4"/>
        <w:numPr>
          <w:ilvl w:val="0"/>
          <w:numId w:val="2"/>
        </w:numPr>
        <w:tabs>
          <w:tab w:val="left" w:pos="833"/>
          <w:tab w:val="left" w:pos="834"/>
        </w:tabs>
        <w:ind w:right="129" w:firstLine="0"/>
        <w:jc w:val="left"/>
        <w:rPr>
          <w:sz w:val="24"/>
        </w:rPr>
      </w:pPr>
      <w:r>
        <w:rPr>
          <w:sz w:val="24"/>
        </w:rPr>
        <w:t>проверки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</w:t>
      </w:r>
    </w:p>
    <w:p w:rsidR="00710027" w:rsidRDefault="002536DA" w:rsidP="00CF7717">
      <w:pPr>
        <w:pStyle w:val="a4"/>
        <w:numPr>
          <w:ilvl w:val="0"/>
          <w:numId w:val="2"/>
        </w:numPr>
        <w:tabs>
          <w:tab w:val="left" w:pos="833"/>
          <w:tab w:val="left" w:pos="834"/>
        </w:tabs>
        <w:ind w:left="833" w:hanging="722"/>
        <w:jc w:val="left"/>
        <w:rPr>
          <w:sz w:val="24"/>
        </w:rPr>
      </w:pPr>
      <w:r>
        <w:rPr>
          <w:spacing w:val="-2"/>
          <w:sz w:val="24"/>
        </w:rPr>
        <w:t>контроля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документирования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операций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хозяйственной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деятельности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Учреждения;</w:t>
      </w:r>
    </w:p>
    <w:p w:rsidR="00710027" w:rsidRDefault="002536DA" w:rsidP="00CF7717">
      <w:pPr>
        <w:pStyle w:val="a4"/>
        <w:numPr>
          <w:ilvl w:val="0"/>
          <w:numId w:val="2"/>
        </w:numPr>
        <w:tabs>
          <w:tab w:val="left" w:pos="833"/>
          <w:tab w:val="left" w:pos="834"/>
        </w:tabs>
        <w:spacing w:before="80"/>
        <w:ind w:right="130" w:firstLine="0"/>
        <w:jc w:val="left"/>
        <w:rPr>
          <w:sz w:val="24"/>
        </w:rPr>
      </w:pPr>
      <w:bookmarkStart w:id="0" w:name="_GoBack"/>
      <w:bookmarkEnd w:id="0"/>
      <w:r>
        <w:rPr>
          <w:sz w:val="24"/>
        </w:rPr>
        <w:t>проверки экономической обоснованности осуществляемых операций в сферах коррупционного риска.</w:t>
      </w:r>
    </w:p>
    <w:p w:rsidR="00710027" w:rsidRDefault="002536DA" w:rsidP="00CF7717">
      <w:pPr>
        <w:pStyle w:val="a3"/>
        <w:ind w:right="123" w:firstLine="720"/>
        <w:jc w:val="left"/>
      </w:pPr>
      <w:r>
        <w:t xml:space="preserve">Контроль документирования операций хозяйственной </w:t>
      </w:r>
      <w:proofErr w:type="gramStart"/>
      <w:r>
        <w:t>деятельности</w:t>
      </w:r>
      <w:proofErr w:type="gramEnd"/>
      <w:r>
        <w:t xml:space="preserve"> прежде всего связан с обязанностью ведения финансовой (бухгалтерской) отчетности организации и направлен на предупреждение и выявление соответствующих нарушений: составление неофициальной отчетности, использование поддельных документов, запись несуществующих расходов,</w:t>
      </w:r>
      <w:r>
        <w:rPr>
          <w:spacing w:val="40"/>
        </w:rPr>
        <w:t xml:space="preserve"> </w:t>
      </w:r>
      <w:r>
        <w:t>отсутствие первичных учетных документов, исправления в документах и отчетности,</w:t>
      </w:r>
      <w:r>
        <w:rPr>
          <w:spacing w:val="80"/>
        </w:rPr>
        <w:t xml:space="preserve"> </w:t>
      </w:r>
      <w:r>
        <w:t>уничтожение документов и отчетности ранее установленного срока и т.д.</w:t>
      </w:r>
    </w:p>
    <w:p w:rsidR="00C80134" w:rsidRDefault="002536DA" w:rsidP="00CF7717">
      <w:pPr>
        <w:ind w:left="833" w:right="122" w:hanging="721"/>
        <w:rPr>
          <w:b/>
          <w:sz w:val="24"/>
        </w:rPr>
      </w:pPr>
      <w:r>
        <w:rPr>
          <w:b/>
          <w:sz w:val="24"/>
        </w:rPr>
        <w:t xml:space="preserve">Антикоррупционная экспертиза правовых актов и (или) их проектов: </w:t>
      </w:r>
    </w:p>
    <w:p w:rsidR="00710027" w:rsidRDefault="002536DA" w:rsidP="00CF7717">
      <w:pPr>
        <w:ind w:left="833" w:right="122" w:hanging="721"/>
        <w:rPr>
          <w:sz w:val="24"/>
        </w:rPr>
      </w:pPr>
      <w:r>
        <w:rPr>
          <w:sz w:val="24"/>
        </w:rPr>
        <w:t>Антикоррупционная экспертиза правовых актов и (или) их проектов проводится</w:t>
      </w:r>
    </w:p>
    <w:p w:rsidR="00710027" w:rsidRDefault="002536DA" w:rsidP="00CF7717">
      <w:pPr>
        <w:pStyle w:val="a3"/>
        <w:ind w:right="130"/>
        <w:jc w:val="left"/>
      </w:pPr>
      <w:r>
        <w:t>с целью выявления и устранения несовершенства правовых норм, которые повышают вероятность коррупционных действий.</w:t>
      </w:r>
    </w:p>
    <w:p w:rsidR="00710027" w:rsidRDefault="002536DA" w:rsidP="00CF7717">
      <w:pPr>
        <w:pStyle w:val="a3"/>
        <w:ind w:right="122" w:firstLine="780"/>
        <w:jc w:val="left"/>
      </w:pPr>
      <w:r>
        <w:t>Решение о проведении антикоррупционной экспертизы правовых актов и (или) их</w:t>
      </w:r>
      <w:r>
        <w:rPr>
          <w:spacing w:val="40"/>
        </w:rPr>
        <w:t xml:space="preserve"> </w:t>
      </w:r>
      <w:r>
        <w:lastRenderedPageBreak/>
        <w:t>проектов</w:t>
      </w:r>
      <w:r>
        <w:rPr>
          <w:spacing w:val="-3"/>
        </w:rPr>
        <w:t xml:space="preserve"> </w:t>
      </w:r>
      <w:r>
        <w:t xml:space="preserve">принимается Комиссией по противодействию </w:t>
      </w:r>
      <w:r w:rsidR="00E6484E">
        <w:t>коррупции в Муниципальном казен</w:t>
      </w:r>
      <w:r>
        <w:t>ном обще</w:t>
      </w:r>
      <w:r w:rsidR="00E6484E">
        <w:t>образовательном учреждении «</w:t>
      </w:r>
      <w:proofErr w:type="spellStart"/>
      <w:r w:rsidR="00E6484E">
        <w:t>Ая</w:t>
      </w:r>
      <w:r w:rsidR="00C80134">
        <w:t>н</w:t>
      </w:r>
      <w:r w:rsidR="00E6484E">
        <w:t>кинская</w:t>
      </w:r>
      <w:proofErr w:type="spellEnd"/>
      <w:r w:rsidR="00E6484E">
        <w:t xml:space="preserve"> средняя школа</w:t>
      </w:r>
      <w:r>
        <w:t xml:space="preserve">» при наличии достаточных оснований предполагать о присутствии в правовых актах или их проектах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710027" w:rsidRDefault="002536DA" w:rsidP="00CF7717">
      <w:pPr>
        <w:pStyle w:val="a3"/>
        <w:spacing w:before="1"/>
        <w:ind w:right="121" w:firstLine="780"/>
        <w:jc w:val="left"/>
      </w:pPr>
      <w:r>
        <w:t>Граждане (участники клубных формирований, родители участников клубных формирований/законные представители), работники Учреждения вправе обратиться к председателю Комиссии по противодействию кор</w:t>
      </w:r>
      <w:r w:rsidR="00771768">
        <w:t>рупции в Муниципальном казенн</w:t>
      </w:r>
      <w:r>
        <w:t>ом обще</w:t>
      </w:r>
      <w:r w:rsidR="00771768">
        <w:t>образовательном учреждении «</w:t>
      </w:r>
      <w:proofErr w:type="spellStart"/>
      <w:r w:rsidR="00771768">
        <w:t>Аянкинская</w:t>
      </w:r>
      <w:proofErr w:type="spellEnd"/>
      <w:r w:rsidR="00771768">
        <w:t xml:space="preserve"> средняя школа</w:t>
      </w:r>
      <w:r>
        <w:t>»</w:t>
      </w:r>
      <w:r>
        <w:rPr>
          <w:spacing w:val="40"/>
        </w:rPr>
        <w:t xml:space="preserve"> </w:t>
      </w:r>
      <w:r>
        <w:t>с обращением о проведении антикоррупционной экспертизы действующих правовых актов.</w:t>
      </w:r>
    </w:p>
    <w:p w:rsidR="00710027" w:rsidRDefault="00710027" w:rsidP="00CF7717">
      <w:pPr>
        <w:pStyle w:val="a3"/>
        <w:spacing w:before="5"/>
        <w:ind w:left="0"/>
        <w:jc w:val="left"/>
      </w:pPr>
    </w:p>
    <w:p w:rsidR="00710027" w:rsidRDefault="002536DA" w:rsidP="009204D6">
      <w:pPr>
        <w:pStyle w:val="1"/>
        <w:spacing w:line="240" w:lineRule="auto"/>
        <w:ind w:right="1056"/>
        <w:jc w:val="center"/>
      </w:pPr>
      <w:r>
        <w:t>Перечень</w:t>
      </w:r>
      <w:r>
        <w:rPr>
          <w:spacing w:val="-3"/>
        </w:rPr>
        <w:t xml:space="preserve"> </w:t>
      </w:r>
      <w:r>
        <w:rPr>
          <w:spacing w:val="-2"/>
        </w:rPr>
        <w:t>должностей,</w:t>
      </w:r>
    </w:p>
    <w:p w:rsidR="00710027" w:rsidRDefault="002536DA" w:rsidP="009204D6">
      <w:pPr>
        <w:spacing w:line="274" w:lineRule="exact"/>
        <w:ind w:left="1046" w:right="1060"/>
        <w:jc w:val="center"/>
        <w:rPr>
          <w:b/>
          <w:sz w:val="24"/>
        </w:rPr>
      </w:pPr>
      <w:r>
        <w:rPr>
          <w:b/>
          <w:sz w:val="24"/>
        </w:rPr>
        <w:t>выполнение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обязанностей,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которым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связано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коррупционными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рисками</w:t>
      </w:r>
    </w:p>
    <w:p w:rsidR="00710027" w:rsidRDefault="002536DA" w:rsidP="00CF7717">
      <w:pPr>
        <w:pStyle w:val="a4"/>
        <w:numPr>
          <w:ilvl w:val="1"/>
          <w:numId w:val="1"/>
        </w:numPr>
        <w:tabs>
          <w:tab w:val="left" w:pos="834"/>
        </w:tabs>
        <w:spacing w:line="274" w:lineRule="exact"/>
        <w:ind w:hanging="361"/>
        <w:rPr>
          <w:sz w:val="24"/>
        </w:rPr>
      </w:pPr>
      <w:r>
        <w:rPr>
          <w:spacing w:val="-2"/>
          <w:sz w:val="24"/>
        </w:rPr>
        <w:t>Директор</w:t>
      </w:r>
    </w:p>
    <w:p w:rsidR="00710027" w:rsidRPr="00E6484E" w:rsidRDefault="002536DA" w:rsidP="00CF7717">
      <w:pPr>
        <w:pStyle w:val="a4"/>
        <w:numPr>
          <w:ilvl w:val="1"/>
          <w:numId w:val="1"/>
        </w:numPr>
        <w:tabs>
          <w:tab w:val="left" w:pos="834"/>
        </w:tabs>
        <w:ind w:hanging="361"/>
        <w:rPr>
          <w:sz w:val="24"/>
        </w:rPr>
      </w:pPr>
      <w:r>
        <w:rPr>
          <w:sz w:val="24"/>
        </w:rPr>
        <w:t>Заместитель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УВР</w:t>
      </w:r>
    </w:p>
    <w:p w:rsidR="00E6484E" w:rsidRPr="00E6484E" w:rsidRDefault="00E6484E" w:rsidP="00CF7717">
      <w:pPr>
        <w:pStyle w:val="a4"/>
        <w:numPr>
          <w:ilvl w:val="1"/>
          <w:numId w:val="1"/>
        </w:numPr>
        <w:tabs>
          <w:tab w:val="left" w:pos="834"/>
        </w:tabs>
        <w:ind w:hanging="361"/>
        <w:rPr>
          <w:sz w:val="24"/>
        </w:rPr>
      </w:pPr>
      <w:r>
        <w:rPr>
          <w:spacing w:val="-5"/>
          <w:sz w:val="24"/>
        </w:rPr>
        <w:t xml:space="preserve">Заместитель  директора дошкольного подразделения </w:t>
      </w:r>
    </w:p>
    <w:p w:rsidR="00710027" w:rsidRDefault="002536DA" w:rsidP="00CF7717">
      <w:pPr>
        <w:pStyle w:val="a4"/>
        <w:numPr>
          <w:ilvl w:val="1"/>
          <w:numId w:val="1"/>
        </w:numPr>
        <w:tabs>
          <w:tab w:val="left" w:pos="834"/>
        </w:tabs>
        <w:ind w:hanging="361"/>
        <w:rPr>
          <w:sz w:val="24"/>
        </w:rPr>
      </w:pPr>
      <w:r>
        <w:rPr>
          <w:sz w:val="24"/>
        </w:rPr>
        <w:t>Заместитель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АХЧ</w:t>
      </w:r>
    </w:p>
    <w:p w:rsidR="00710027" w:rsidRDefault="002536DA" w:rsidP="00CF7717">
      <w:pPr>
        <w:pStyle w:val="a4"/>
        <w:numPr>
          <w:ilvl w:val="1"/>
          <w:numId w:val="1"/>
        </w:numPr>
        <w:tabs>
          <w:tab w:val="left" w:pos="834"/>
        </w:tabs>
        <w:ind w:hanging="361"/>
        <w:rPr>
          <w:sz w:val="24"/>
        </w:rPr>
      </w:pPr>
      <w:r>
        <w:rPr>
          <w:sz w:val="24"/>
        </w:rPr>
        <w:t>Главный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бухгалтер</w:t>
      </w:r>
    </w:p>
    <w:p w:rsidR="00710027" w:rsidRDefault="00710027" w:rsidP="00CF7717">
      <w:pPr>
        <w:pStyle w:val="a4"/>
        <w:tabs>
          <w:tab w:val="left" w:pos="834"/>
        </w:tabs>
        <w:ind w:left="833"/>
        <w:jc w:val="left"/>
        <w:rPr>
          <w:sz w:val="24"/>
        </w:rPr>
      </w:pPr>
    </w:p>
    <w:p w:rsidR="00710027" w:rsidRDefault="00710027" w:rsidP="00CF7717">
      <w:pPr>
        <w:pStyle w:val="a3"/>
        <w:spacing w:before="5"/>
        <w:ind w:left="0"/>
        <w:jc w:val="left"/>
      </w:pPr>
    </w:p>
    <w:p w:rsidR="00710027" w:rsidRDefault="002536DA" w:rsidP="009204D6">
      <w:pPr>
        <w:pStyle w:val="1"/>
        <w:spacing w:line="240" w:lineRule="auto"/>
        <w:ind w:right="1057"/>
        <w:jc w:val="center"/>
      </w:pPr>
      <w:r>
        <w:t>Ответственность</w:t>
      </w:r>
      <w:r>
        <w:rPr>
          <w:spacing w:val="-5"/>
        </w:rPr>
        <w:t xml:space="preserve"> </w:t>
      </w:r>
      <w:r>
        <w:rPr>
          <w:spacing w:val="-2"/>
        </w:rPr>
        <w:t>работников</w:t>
      </w:r>
    </w:p>
    <w:p w:rsidR="00710027" w:rsidRDefault="002536DA" w:rsidP="009204D6">
      <w:pPr>
        <w:spacing w:line="274" w:lineRule="exact"/>
        <w:ind w:left="1046" w:right="1004"/>
        <w:jc w:val="center"/>
        <w:rPr>
          <w:b/>
          <w:sz w:val="24"/>
        </w:rPr>
      </w:pPr>
      <w:r>
        <w:rPr>
          <w:b/>
          <w:sz w:val="24"/>
        </w:rPr>
        <w:t>за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несоблюдение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требований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антикоррупционной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политики</w:t>
      </w:r>
    </w:p>
    <w:p w:rsidR="00710027" w:rsidRDefault="002536DA" w:rsidP="00CF7717">
      <w:pPr>
        <w:pStyle w:val="a3"/>
        <w:ind w:right="121" w:firstLine="720"/>
        <w:jc w:val="left"/>
      </w:pPr>
      <w:r>
        <w:t>Работники Учреждения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 (статья 13 Федерального закона № 273-ФЗ).</w:t>
      </w:r>
    </w:p>
    <w:p w:rsidR="00710027" w:rsidRDefault="00710027" w:rsidP="00CF7717">
      <w:pPr>
        <w:pStyle w:val="a3"/>
        <w:spacing w:before="3"/>
        <w:ind w:left="0"/>
        <w:jc w:val="left"/>
      </w:pPr>
    </w:p>
    <w:p w:rsidR="00710027" w:rsidRDefault="002536DA" w:rsidP="009204D6">
      <w:pPr>
        <w:pStyle w:val="1"/>
        <w:spacing w:line="240" w:lineRule="auto"/>
        <w:ind w:right="1054"/>
        <w:jc w:val="center"/>
      </w:pPr>
      <w:r>
        <w:t>Порядок</w:t>
      </w:r>
      <w:r>
        <w:rPr>
          <w:spacing w:val="-1"/>
        </w:rPr>
        <w:t xml:space="preserve"> </w:t>
      </w:r>
      <w:r>
        <w:rPr>
          <w:spacing w:val="-2"/>
        </w:rPr>
        <w:t>пересмотра</w:t>
      </w:r>
    </w:p>
    <w:p w:rsidR="00710027" w:rsidRDefault="002536DA" w:rsidP="009204D6">
      <w:pPr>
        <w:spacing w:line="274" w:lineRule="exact"/>
        <w:ind w:left="1046" w:right="1005"/>
        <w:jc w:val="center"/>
        <w:rPr>
          <w:b/>
          <w:sz w:val="24"/>
        </w:rPr>
      </w:pP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внесения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изменений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антикоррупционную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политику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организации</w:t>
      </w:r>
    </w:p>
    <w:p w:rsidR="00710027" w:rsidRDefault="002536DA" w:rsidP="00CF7717">
      <w:pPr>
        <w:pStyle w:val="a3"/>
        <w:ind w:right="123" w:firstLine="720"/>
        <w:jc w:val="left"/>
      </w:pPr>
      <w:r>
        <w:t>Данный локальный нормативный акт может быть пересмотрен, в него могут быть внесены изменения в случае изменения законодательства Российской Федерации. Конкретизация отдельных аспектов антикоррупционной политики может осуществляться путем разработки дополнений и приложений к данному акту.</w:t>
      </w:r>
    </w:p>
    <w:sectPr w:rsidR="00710027">
      <w:pgSz w:w="11910" w:h="16840"/>
      <w:pgMar w:top="1040" w:right="440" w:bottom="280" w:left="1020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9EC" w:rsidRDefault="000B79EC">
      <w:r>
        <w:separator/>
      </w:r>
    </w:p>
  </w:endnote>
  <w:endnote w:type="continuationSeparator" w:id="0">
    <w:p w:rsidR="000B79EC" w:rsidRDefault="000B7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9EC" w:rsidRDefault="000B79EC">
      <w:r>
        <w:separator/>
      </w:r>
    </w:p>
  </w:footnote>
  <w:footnote w:type="continuationSeparator" w:id="0">
    <w:p w:rsidR="000B79EC" w:rsidRDefault="000B79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027" w:rsidRDefault="000B79EC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55.6pt;margin-top:35.1pt;width:12.55pt;height:14.25pt;z-index:-251658752;mso-position-horizontal-relative:page;mso-position-vertical-relative:page" filled="f" stroked="f">
          <v:textbox inset="0,0,0,0">
            <w:txbxContent>
              <w:p w:rsidR="00710027" w:rsidRDefault="002536DA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4A58FA"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B188E"/>
    <w:multiLevelType w:val="hybridMultilevel"/>
    <w:tmpl w:val="48E4A6E2"/>
    <w:lvl w:ilvl="0" w:tplc="B5CCFD86">
      <w:start w:val="1"/>
      <w:numFmt w:val="decimal"/>
      <w:lvlText w:val="%1."/>
      <w:lvlJc w:val="left"/>
      <w:pPr>
        <w:ind w:left="112" w:hanging="4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7D61164">
      <w:numFmt w:val="bullet"/>
      <w:lvlText w:val="•"/>
      <w:lvlJc w:val="left"/>
      <w:pPr>
        <w:ind w:left="1152" w:hanging="468"/>
      </w:pPr>
      <w:rPr>
        <w:rFonts w:hint="default"/>
        <w:lang w:val="ru-RU" w:eastAsia="en-US" w:bidi="ar-SA"/>
      </w:rPr>
    </w:lvl>
    <w:lvl w:ilvl="2" w:tplc="AA0AD9BC">
      <w:numFmt w:val="bullet"/>
      <w:lvlText w:val="•"/>
      <w:lvlJc w:val="left"/>
      <w:pPr>
        <w:ind w:left="2184" w:hanging="468"/>
      </w:pPr>
      <w:rPr>
        <w:rFonts w:hint="default"/>
        <w:lang w:val="ru-RU" w:eastAsia="en-US" w:bidi="ar-SA"/>
      </w:rPr>
    </w:lvl>
    <w:lvl w:ilvl="3" w:tplc="9970CF04">
      <w:numFmt w:val="bullet"/>
      <w:lvlText w:val="•"/>
      <w:lvlJc w:val="left"/>
      <w:pPr>
        <w:ind w:left="3217" w:hanging="468"/>
      </w:pPr>
      <w:rPr>
        <w:rFonts w:hint="default"/>
        <w:lang w:val="ru-RU" w:eastAsia="en-US" w:bidi="ar-SA"/>
      </w:rPr>
    </w:lvl>
    <w:lvl w:ilvl="4" w:tplc="8062B350">
      <w:numFmt w:val="bullet"/>
      <w:lvlText w:val="•"/>
      <w:lvlJc w:val="left"/>
      <w:pPr>
        <w:ind w:left="4249" w:hanging="468"/>
      </w:pPr>
      <w:rPr>
        <w:rFonts w:hint="default"/>
        <w:lang w:val="ru-RU" w:eastAsia="en-US" w:bidi="ar-SA"/>
      </w:rPr>
    </w:lvl>
    <w:lvl w:ilvl="5" w:tplc="B5C61988">
      <w:numFmt w:val="bullet"/>
      <w:lvlText w:val="•"/>
      <w:lvlJc w:val="left"/>
      <w:pPr>
        <w:ind w:left="5282" w:hanging="468"/>
      </w:pPr>
      <w:rPr>
        <w:rFonts w:hint="default"/>
        <w:lang w:val="ru-RU" w:eastAsia="en-US" w:bidi="ar-SA"/>
      </w:rPr>
    </w:lvl>
    <w:lvl w:ilvl="6" w:tplc="DC6475C8">
      <w:numFmt w:val="bullet"/>
      <w:lvlText w:val="•"/>
      <w:lvlJc w:val="left"/>
      <w:pPr>
        <w:ind w:left="6314" w:hanging="468"/>
      </w:pPr>
      <w:rPr>
        <w:rFonts w:hint="default"/>
        <w:lang w:val="ru-RU" w:eastAsia="en-US" w:bidi="ar-SA"/>
      </w:rPr>
    </w:lvl>
    <w:lvl w:ilvl="7" w:tplc="07CA2F14">
      <w:numFmt w:val="bullet"/>
      <w:lvlText w:val="•"/>
      <w:lvlJc w:val="left"/>
      <w:pPr>
        <w:ind w:left="7346" w:hanging="468"/>
      </w:pPr>
      <w:rPr>
        <w:rFonts w:hint="default"/>
        <w:lang w:val="ru-RU" w:eastAsia="en-US" w:bidi="ar-SA"/>
      </w:rPr>
    </w:lvl>
    <w:lvl w:ilvl="8" w:tplc="900CA720">
      <w:numFmt w:val="bullet"/>
      <w:lvlText w:val="•"/>
      <w:lvlJc w:val="left"/>
      <w:pPr>
        <w:ind w:left="8379" w:hanging="468"/>
      </w:pPr>
      <w:rPr>
        <w:rFonts w:hint="default"/>
        <w:lang w:val="ru-RU" w:eastAsia="en-US" w:bidi="ar-SA"/>
      </w:rPr>
    </w:lvl>
  </w:abstractNum>
  <w:abstractNum w:abstractNumId="1">
    <w:nsid w:val="2649782C"/>
    <w:multiLevelType w:val="hybridMultilevel"/>
    <w:tmpl w:val="DE96B91C"/>
    <w:lvl w:ilvl="0" w:tplc="F05C9E3A">
      <w:numFmt w:val="bullet"/>
      <w:lvlText w:val="-"/>
      <w:lvlJc w:val="left"/>
      <w:pPr>
        <w:ind w:left="112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656AAC6">
      <w:numFmt w:val="bullet"/>
      <w:lvlText w:val="•"/>
      <w:lvlJc w:val="left"/>
      <w:pPr>
        <w:ind w:left="1152" w:hanging="721"/>
      </w:pPr>
      <w:rPr>
        <w:rFonts w:hint="default"/>
        <w:lang w:val="ru-RU" w:eastAsia="en-US" w:bidi="ar-SA"/>
      </w:rPr>
    </w:lvl>
    <w:lvl w:ilvl="2" w:tplc="E2462F1E">
      <w:numFmt w:val="bullet"/>
      <w:lvlText w:val="•"/>
      <w:lvlJc w:val="left"/>
      <w:pPr>
        <w:ind w:left="2184" w:hanging="721"/>
      </w:pPr>
      <w:rPr>
        <w:rFonts w:hint="default"/>
        <w:lang w:val="ru-RU" w:eastAsia="en-US" w:bidi="ar-SA"/>
      </w:rPr>
    </w:lvl>
    <w:lvl w:ilvl="3" w:tplc="FAD8FB20">
      <w:numFmt w:val="bullet"/>
      <w:lvlText w:val="•"/>
      <w:lvlJc w:val="left"/>
      <w:pPr>
        <w:ind w:left="3217" w:hanging="721"/>
      </w:pPr>
      <w:rPr>
        <w:rFonts w:hint="default"/>
        <w:lang w:val="ru-RU" w:eastAsia="en-US" w:bidi="ar-SA"/>
      </w:rPr>
    </w:lvl>
    <w:lvl w:ilvl="4" w:tplc="A34C12B2">
      <w:numFmt w:val="bullet"/>
      <w:lvlText w:val="•"/>
      <w:lvlJc w:val="left"/>
      <w:pPr>
        <w:ind w:left="4249" w:hanging="721"/>
      </w:pPr>
      <w:rPr>
        <w:rFonts w:hint="default"/>
        <w:lang w:val="ru-RU" w:eastAsia="en-US" w:bidi="ar-SA"/>
      </w:rPr>
    </w:lvl>
    <w:lvl w:ilvl="5" w:tplc="B260A5F8">
      <w:numFmt w:val="bullet"/>
      <w:lvlText w:val="•"/>
      <w:lvlJc w:val="left"/>
      <w:pPr>
        <w:ind w:left="5282" w:hanging="721"/>
      </w:pPr>
      <w:rPr>
        <w:rFonts w:hint="default"/>
        <w:lang w:val="ru-RU" w:eastAsia="en-US" w:bidi="ar-SA"/>
      </w:rPr>
    </w:lvl>
    <w:lvl w:ilvl="6" w:tplc="BC08F7F6">
      <w:numFmt w:val="bullet"/>
      <w:lvlText w:val="•"/>
      <w:lvlJc w:val="left"/>
      <w:pPr>
        <w:ind w:left="6314" w:hanging="721"/>
      </w:pPr>
      <w:rPr>
        <w:rFonts w:hint="default"/>
        <w:lang w:val="ru-RU" w:eastAsia="en-US" w:bidi="ar-SA"/>
      </w:rPr>
    </w:lvl>
    <w:lvl w:ilvl="7" w:tplc="41362464">
      <w:numFmt w:val="bullet"/>
      <w:lvlText w:val="•"/>
      <w:lvlJc w:val="left"/>
      <w:pPr>
        <w:ind w:left="7346" w:hanging="721"/>
      </w:pPr>
      <w:rPr>
        <w:rFonts w:hint="default"/>
        <w:lang w:val="ru-RU" w:eastAsia="en-US" w:bidi="ar-SA"/>
      </w:rPr>
    </w:lvl>
    <w:lvl w:ilvl="8" w:tplc="7FCC39D6">
      <w:numFmt w:val="bullet"/>
      <w:lvlText w:val="•"/>
      <w:lvlJc w:val="left"/>
      <w:pPr>
        <w:ind w:left="8379" w:hanging="721"/>
      </w:pPr>
      <w:rPr>
        <w:rFonts w:hint="default"/>
        <w:lang w:val="ru-RU" w:eastAsia="en-US" w:bidi="ar-SA"/>
      </w:rPr>
    </w:lvl>
  </w:abstractNum>
  <w:abstractNum w:abstractNumId="2">
    <w:nsid w:val="4D8E7A2F"/>
    <w:multiLevelType w:val="hybridMultilevel"/>
    <w:tmpl w:val="61AC7EDA"/>
    <w:lvl w:ilvl="0" w:tplc="0B68EC5A">
      <w:start w:val="1"/>
      <w:numFmt w:val="decimal"/>
      <w:lvlText w:val="%1)"/>
      <w:lvlJc w:val="left"/>
      <w:pPr>
        <w:ind w:left="37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4E4E3AC">
      <w:start w:val="1"/>
      <w:numFmt w:val="decimal"/>
      <w:lvlText w:val="%2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ECD408B2">
      <w:numFmt w:val="bullet"/>
      <w:lvlText w:val="•"/>
      <w:lvlJc w:val="left"/>
      <w:pPr>
        <w:ind w:left="1907" w:hanging="360"/>
      </w:pPr>
      <w:rPr>
        <w:rFonts w:hint="default"/>
        <w:lang w:val="ru-RU" w:eastAsia="en-US" w:bidi="ar-SA"/>
      </w:rPr>
    </w:lvl>
    <w:lvl w:ilvl="3" w:tplc="FF142C3C">
      <w:numFmt w:val="bullet"/>
      <w:lvlText w:val="•"/>
      <w:lvlJc w:val="left"/>
      <w:pPr>
        <w:ind w:left="2974" w:hanging="360"/>
      </w:pPr>
      <w:rPr>
        <w:rFonts w:hint="default"/>
        <w:lang w:val="ru-RU" w:eastAsia="en-US" w:bidi="ar-SA"/>
      </w:rPr>
    </w:lvl>
    <w:lvl w:ilvl="4" w:tplc="534E511E">
      <w:numFmt w:val="bullet"/>
      <w:lvlText w:val="•"/>
      <w:lvlJc w:val="left"/>
      <w:pPr>
        <w:ind w:left="4041" w:hanging="360"/>
      </w:pPr>
      <w:rPr>
        <w:rFonts w:hint="default"/>
        <w:lang w:val="ru-RU" w:eastAsia="en-US" w:bidi="ar-SA"/>
      </w:rPr>
    </w:lvl>
    <w:lvl w:ilvl="5" w:tplc="3F1ED43E">
      <w:numFmt w:val="bullet"/>
      <w:lvlText w:val="•"/>
      <w:lvlJc w:val="left"/>
      <w:pPr>
        <w:ind w:left="5108" w:hanging="360"/>
      </w:pPr>
      <w:rPr>
        <w:rFonts w:hint="default"/>
        <w:lang w:val="ru-RU" w:eastAsia="en-US" w:bidi="ar-SA"/>
      </w:rPr>
    </w:lvl>
    <w:lvl w:ilvl="6" w:tplc="08D0659C">
      <w:numFmt w:val="bullet"/>
      <w:lvlText w:val="•"/>
      <w:lvlJc w:val="left"/>
      <w:pPr>
        <w:ind w:left="6175" w:hanging="360"/>
      </w:pPr>
      <w:rPr>
        <w:rFonts w:hint="default"/>
        <w:lang w:val="ru-RU" w:eastAsia="en-US" w:bidi="ar-SA"/>
      </w:rPr>
    </w:lvl>
    <w:lvl w:ilvl="7" w:tplc="9F7CF7F8">
      <w:numFmt w:val="bullet"/>
      <w:lvlText w:val="•"/>
      <w:lvlJc w:val="left"/>
      <w:pPr>
        <w:ind w:left="7242" w:hanging="360"/>
      </w:pPr>
      <w:rPr>
        <w:rFonts w:hint="default"/>
        <w:lang w:val="ru-RU" w:eastAsia="en-US" w:bidi="ar-SA"/>
      </w:rPr>
    </w:lvl>
    <w:lvl w:ilvl="8" w:tplc="79C63734">
      <w:numFmt w:val="bullet"/>
      <w:lvlText w:val="•"/>
      <w:lvlJc w:val="left"/>
      <w:pPr>
        <w:ind w:left="8309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10027"/>
    <w:rsid w:val="000B79EC"/>
    <w:rsid w:val="00176905"/>
    <w:rsid w:val="002536DA"/>
    <w:rsid w:val="00283C8E"/>
    <w:rsid w:val="002A4BA5"/>
    <w:rsid w:val="003518D5"/>
    <w:rsid w:val="0049041A"/>
    <w:rsid w:val="004A58FA"/>
    <w:rsid w:val="004E3B93"/>
    <w:rsid w:val="00530F2B"/>
    <w:rsid w:val="00566B44"/>
    <w:rsid w:val="005778B3"/>
    <w:rsid w:val="005E0618"/>
    <w:rsid w:val="005E5900"/>
    <w:rsid w:val="006E2229"/>
    <w:rsid w:val="00710027"/>
    <w:rsid w:val="00771768"/>
    <w:rsid w:val="008A41F6"/>
    <w:rsid w:val="009059C9"/>
    <w:rsid w:val="009204D6"/>
    <w:rsid w:val="00AD4606"/>
    <w:rsid w:val="00BB070D"/>
    <w:rsid w:val="00C10082"/>
    <w:rsid w:val="00C80134"/>
    <w:rsid w:val="00CC30DC"/>
    <w:rsid w:val="00CF7717"/>
    <w:rsid w:val="00DC7D95"/>
    <w:rsid w:val="00E6484E"/>
    <w:rsid w:val="00EA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046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717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176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046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717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176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njEVQXgbyimIR9Pjm6x3k6LzPT9kHLJhR2DyEPycvJc=</DigestValue>
    </Reference>
    <Reference URI="#idOfficeObject" Type="http://www.w3.org/2000/09/xmldsig#Object">
      <DigestMethod Algorithm="urn:ietf:params:xml:ns:cpxmlsec:algorithms:gostr34112012-256"/>
      <DigestValue>9HgRmJZgD/dqIjWRngcZZk/5KBIiqpdSk5E/gxgLr5Q=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y2/xzoUpJxdaC1Z6dyLESWMllfX3r8o9Gmvdk6kU3wY=</DigestValue>
    </Reference>
    <Reference URI="#idValidSigLnImg" Type="http://www.w3.org/2000/09/xmldsig#Object">
      <DigestMethod Algorithm="urn:ietf:params:xml:ns:cpxmlsec:algorithms:gostr34112012-256"/>
      <DigestValue>OwDSTQmlYwFd3fykNZmryxX7fwa+aa88yUc76X7210Q=</DigestValue>
    </Reference>
    <Reference URI="#idInvalidSigLnImg" Type="http://www.w3.org/2000/09/xmldsig#Object">
      <DigestMethod Algorithm="urn:ietf:params:xml:ns:cpxmlsec:algorithms:gostr34112012-256"/>
      <DigestValue>FQMYzoCmN1OsMEH4q09KFh3rx9T3rPznjNLaKuf6Spo=</DigestValue>
    </Reference>
  </SignedInfo>
  <SignatureValue>0mhxRAnz1OOXkANeE9Ig/XvjdPnZrhRrv6n/Pw9cwQKGBX6fMoE99gyO0XWmMsyr
T65RT+3N+LsRd+cHyIWw+Q==</SignatureValue>
  <KeyInfo>
    <X509Data>
      <X509Certificate>MIIJRDCCCPGgAwIBAgIQcmf50V9Uv4DaYvRNQqZCUzAKBggqhQMHAQEDAjCCAVcx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0YHQuNC4MB4XDTI0MDMyNTA1MDMwNVoXDTI1MDYxODA1MDMwNVowggHpMQswCQYD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ifFH/aNseFzrujfCwdgFGr/kZwI=</DigestValue>
      </Reference>
      <Reference URI="/word/settings.xml?ContentType=application/vnd.openxmlformats-officedocument.wordprocessingml.settings+xml">
        <DigestMethod Algorithm="http://www.w3.org/2000/09/xmldsig#sha1"/>
        <DigestValue>ospvaA73oAHp/p3zusun45Un8q8=</DigestValue>
      </Reference>
      <Reference URI="/word/stylesWithEffects.xml?ContentType=application/vnd.ms-word.stylesWithEffects+xml">
        <DigestMethod Algorithm="http://www.w3.org/2000/09/xmldsig#sha1"/>
        <DigestValue>ccritguMUXVOR9sDB0wxQCEbw7U=</DigestValue>
      </Reference>
      <Reference URI="/word/styles.xml?ContentType=application/vnd.openxmlformats-officedocument.wordprocessingml.styles+xml">
        <DigestMethod Algorithm="http://www.w3.org/2000/09/xmldsig#sha1"/>
        <DigestValue>qMT4Av6MW5nPAMrBRAvPaLQtFzs=</DigestValue>
      </Reference>
      <Reference URI="/word/fontTable.xml?ContentType=application/vnd.openxmlformats-officedocument.wordprocessingml.fontTable+xml">
        <DigestMethod Algorithm="http://www.w3.org/2000/09/xmldsig#sha1"/>
        <DigestValue>HKCaZ+Ao/6SutY5srSU0sntjIj4=</DigestValue>
      </Reference>
      <Reference URI="/word/media/image1.emf?ContentType=image/x-emf">
        <DigestMethod Algorithm="http://www.w3.org/2000/09/xmldsig#sha1"/>
        <DigestValue>lrt+n7zlJLhxGEt9RhXrpTWWdzA=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endnotes.xml?ContentType=application/vnd.openxmlformats-officedocument.wordprocessingml.endnotes+xml">
        <DigestMethod Algorithm="http://www.w3.org/2000/09/xmldsig#sha1"/>
        <DigestValue>nHPBQpA1VFiJgpCvnO4K9129ftk=</DigestValue>
      </Reference>
      <Reference URI="/word/document.xml?ContentType=application/vnd.openxmlformats-officedocument.wordprocessingml.document.main+xml">
        <DigestMethod Algorithm="http://www.w3.org/2000/09/xmldsig#sha1"/>
        <DigestValue>MuAstMFEJr+/OIyiCrv5x7Yl/T0=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otnotes.xml?ContentType=application/vnd.openxmlformats-officedocument.wordprocessingml.footnotes+xml">
        <DigestMethod Algorithm="http://www.w3.org/2000/09/xmldsig#sha1"/>
        <DigestValue>vGKni56WDNihEciBzKHypxC9EoI=</DigestValue>
      </Reference>
      <Reference URI="/word/header1.xml?ContentType=application/vnd.openxmlformats-officedocument.wordprocessingml.header+xml">
        <DigestMethod Algorithm="http://www.w3.org/2000/09/xmldsig#sha1"/>
        <DigestValue>N+GF1Mh04pLWDPmthnsov5zt98c=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7lZL82UZMAQ/TPAXHTGMk9YjvDw=</DigestValue>
      </Reference>
    </Manifest>
    <SignatureProperties>
      <SignatureProperty Id="idSignatureTime" Target="#idPackageSignature">
        <mdssi:SignatureTime>
          <mdssi:Format>YYYY-MM-DDThh:mm:ssTZD</mdssi:Format>
          <mdssi:Value>2024-12-16T04:28:29Z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{99F48290-2606-4F5C-B27B-D649C05679B6}</SetupID>
          <SignatureText>Утверждаю</SignatureText>
          <SignatureImage/>
          <SignatureComments/>
          <WindowsVersion>6.2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2024-12-16T04:28:29Z</xd:SigningTime>
          <xd:SigningCertificate>
            <xd:Cert>
              <xd:CertDigest>
                <DigestMethod Algorithm="http://www.w3.org/2000/09/xmldsig#sha1"/>
                <DigestValue>KGJtsuJTehljFDAIdaY8gdNqJhg=</DigestValue>
              </xd:CertDigest>
              <xd:IssuerSerial>
                <X509IssuerName>E=uc_fk@roskazna.ru, S=77 Москва, ИНН ЮЛ=7710568760, ОГРН=1047797019830, STREET="Большой Златоустинский переулок, д. 6, строение 1", L=г. Москва, C=RU, O=Казначейство России, CN=Казначейство России</X509IssuerName>
                <X509SerialNumber>152071865004090301554748054487366517331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  <Object Id="idValidSigLnImg">AQAAAGwAAAAAAAAAAAAAAP8AAAB/AAAAAAAAAAAAAAAAGQAAgAwAACBFTUYAAAEAkBsAAKoAAAAG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8BdV39di+QDwGkkA8BAAAAAFCQDwEbrk4PaJAPAbq6Uw+QNXwPAQAAAIyJdw/wjngPaE9pd1AzpwEIccYEjIl3D6SJdw+AV7cBgFe3AbCQDwEdgU4PAAAAAAEAAACMiXcPpIl3D0DTrYUAgMcEVJIPASlb/XakkA8B4P///wAA/XYIccYE4P///wAAAAAAAAAAAAAAAJABAAAAAAABAAAAAGEAcgBpAGEAbAAAAAAAAAAAAAAAAAAAAAAAAAAAAAAABgAAAAAAAAAh+Ot1AAAAAAYAAAAIkg8BCJIPAQACAAD8////AQAAAAAAAAAAAAAAAAAAAGgCAADoxEB1ZHYACAAAAAAlAAAADAAAAAMAAAAYAAAADAAAAAAAAAISAAAADAAAAAEAAAAWAAAADAAAAAgAAABUAAAAVAAAAAoAAAAnAAAAHgAAAEoAAAABAAAAAADIQQAAy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DkAAAACQAAAFAAAACZAAAAXAAAAAEAAAAAAMhBAADIQQoAAABQAAAAGQAAAEwAAAAAAAAAAAAAAAAAAAD//////////4AAAAAlBDAEMQQwBEAEPgQyBDAEIAAfBD4EOwQ4BD0EMAQgABEEPgRABDgEQQQ+BDIEPQQwBAAABgAAAAYAAAAGAAAABgAAAAYAAAAGAAAABgAAAAYAAAADAAAABwAAAAYAAAAGAAAABgAAAAYAAAAGAAAAAwAAAAYAAAAGAAAABgAAAAYAAAAFAAAABgAAAAYAAAAG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</Object>
  <Object Id="idInvalidSigLnImg">AQAAAGwAAAAAAAAAAAAAAP8AAAB/AAAAAAAAAAAAAAAAGQAAgAwAACBFTUYAAAEAbB8AALAAAAAG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KwoHCYsHSaspCowIKhsoKhspCowGaMpGCIoImiuW2LnZCowGuIm1BwgAECArDo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PAXVd/XYgldzxMKQPAQAAAAAIbFEPNAAAAAAAAAARDAFahAAAAQEAAAAAAAAAEQwBWvD4LQEAAAAAAACAPQAAAABwFAAAEQxa/wAAAAAAAAAAAVoBAAAAAAAAAAAAEQwBWvD4LQHU562FDKgPAeClDwEpW/12MKQPAfX///8AAP12IC4Ed/X///8AAAAAAAAAAAAAAACQAQAAAAAAAQAAAAB0AGEAaABvAG0AYQAAAAAAAAAAAAAAAAAAAAAAAAAAAAAAAAAh+Ot1AAAAAAcAAACUpQ8BlKUPAQACAAD8////AQAAAAAAAAAAAAAAAAAAAAAAAAAAAAAAbAgAAGR2AAgAAAAAJQAAAAwAAAABAAAAGAAAAAwAAAD/AAACEgAAAAwAAAABAAAAHgAAABgAAAAiAAAABAAAALIAAAARAAAAJQAAAAwAAAABAAAAVAAAANwAAAAjAAAABAAAALAAAAAQAAAAAQAAAAAAyEEAAMh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fA+UknsPIKvPBkDWOweUknsPIKvPBmjlrYUBAAAAbKgPASlb/Xa8pg8B9f///wAA/XYgq88G9f///51pSQ8AAAAAgBbKAbxC1QEAO/cDnWlJDwAAAACAFcoBkE/GBABm4wb4pg8BFFxJD2CrJQH8AQAANKcPAQ1bSQ/8AQAAAAAAABJbSQ+ISyor/AEAAGCrJQGQT8YEAAAAAGyrJQEMpw8BmPcPAQyzRhAAAAAAEltJD8NaSQ/8AQAAAAAAAAAAAAAHAAAAAAAAACH463UAAAAABwAAAHCoDwFwqA8BAAIAAPz///8BAAAAAAAAAAAAAAAAAAAApA8AAOjEQHV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PAXVd/XYvkA8BpJAPAQAAAABQkA8BG65OD2iQDwG6ulMPkDV8DwEAAACMiXcP8I54D2hPaXdQM6cBCHHGBIyJdw+kiXcPgFe3AYBXtwGwkA8BHYFODwAAAAABAAAAjIl3D6SJdw9A062FAIDHBFSSDwEpW/12pJAPAeD///8AAP12CHHGBOD///8AAAAAAAAAAAAAAACQAQAAAAAAAQAAAABhAHIAaQBhAGwAAAAAAAAAAAAAAAAAAAAAAAAAAAAAAAYAAAAAAAAAIfjrdQAAAAAGAAAACJIPAQiSDwEAAgAA/P///wEAAAAAAAAAAAAAAAAAAABoAgAA6MRAdWR2AAgAAAAAJQAAAAwAAAADAAAAGAAAAAwAAAAAAAACEgAAAAwAAAABAAAAFgAAAAwAAAAIAAAAVAAAAFQAAAAKAAAAJwAAAB4AAABKAAAAAQAAAAAAyEEAAM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5AAAAAkAAABQAAAAmQAAAFwAAAABAAAAAADIQQAAyEEKAAAAUAAAABkAAABMAAAAAAAAAAAAAAAAAAAA//////////+AAAAAJQQwBDEEMARABD4EMgQwBCAAHwQ+BDsEOAQ9BDAEIAARBD4EQAQ4BEEEPgQyBD0EMAQAAAYAAAAGAAAABgAAAAYAAAAGAAAABgAAAAYAAAAGAAAAAwAAAAcAAAAGAAAABgAAAAYAAAAGAAAABgAAAAMAAAAGAAAABgAAAAYAAAAGAAAABQAAAAYAAAAG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2778</Words>
  <Characters>15841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/>
  <LinksUpToDate>false</LinksUpToDate>
  <CharactersWithSpaces>18582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Sea</dc:creator>
  <cp:lastModifiedBy>Химия</cp:lastModifiedBy>
  <cp:revision>20</cp:revision>
  <dcterms:created xsi:type="dcterms:W3CDTF">2021-11-04T04:28:00Z</dcterms:created>
  <dcterms:modified xsi:type="dcterms:W3CDTF">2024-12-16T02:26:00Z</dcterms:modified>
</cp:coreProperties>
</file>